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8E" w:rsidRDefault="008B458E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OBJAŚNIENIA DO WIELOLETNIEJ PROGNOZY FINAN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SOWEJ NA LATA 2020 – 2025.</w:t>
      </w:r>
    </w:p>
    <w:p w:rsidR="008B458E" w:rsidRDefault="008B458E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5A41BD" w:rsidRDefault="005A41BD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950B4">
        <w:rPr>
          <w:rFonts w:ascii="Times New Roman" w:hAnsi="Times New Roman" w:cs="Times New Roman"/>
          <w:sz w:val="24"/>
          <w:szCs w:val="24"/>
        </w:rPr>
        <w:t>w 20</w:t>
      </w:r>
      <w:r w:rsidR="00C36C1C">
        <w:rPr>
          <w:rFonts w:ascii="Times New Roman" w:hAnsi="Times New Roman" w:cs="Times New Roman"/>
          <w:sz w:val="24"/>
          <w:szCs w:val="24"/>
        </w:rPr>
        <w:t>20</w:t>
      </w:r>
      <w:r w:rsidR="009950B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wyniosły </w:t>
      </w:r>
      <w:r w:rsidR="00C36C1C">
        <w:rPr>
          <w:rFonts w:ascii="Times New Roman" w:hAnsi="Times New Roman" w:cs="Times New Roman"/>
          <w:sz w:val="24"/>
          <w:szCs w:val="24"/>
        </w:rPr>
        <w:t>22.907.554,54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zł., w </w:t>
      </w:r>
      <w:r w:rsidR="005C5DFC">
        <w:rPr>
          <w:rFonts w:ascii="Times New Roman" w:hAnsi="Times New Roman" w:cs="Times New Roman"/>
          <w:sz w:val="24"/>
          <w:szCs w:val="24"/>
        </w:rPr>
        <w:t xml:space="preserve">tym: </w:t>
      </w:r>
      <w:r w:rsidR="00C36C1C">
        <w:rPr>
          <w:rFonts w:ascii="Times New Roman" w:hAnsi="Times New Roman" w:cs="Times New Roman"/>
          <w:sz w:val="24"/>
          <w:szCs w:val="24"/>
        </w:rPr>
        <w:t>bieżące w kwocie   16.631.667,22</w:t>
      </w:r>
      <w:r w:rsidR="009950B4">
        <w:rPr>
          <w:rFonts w:ascii="Times New Roman" w:hAnsi="Times New Roman" w:cs="Times New Roman"/>
          <w:sz w:val="24"/>
          <w:szCs w:val="24"/>
        </w:rPr>
        <w:t xml:space="preserve"> zł</w:t>
      </w:r>
      <w:r w:rsidR="005C5DFC">
        <w:rPr>
          <w:rFonts w:ascii="Times New Roman" w:hAnsi="Times New Roman" w:cs="Times New Roman"/>
          <w:sz w:val="24"/>
          <w:szCs w:val="24"/>
        </w:rPr>
        <w:t>. i</w:t>
      </w:r>
      <w:r w:rsidR="00C36C1C">
        <w:rPr>
          <w:rFonts w:ascii="Times New Roman" w:hAnsi="Times New Roman" w:cs="Times New Roman"/>
          <w:sz w:val="24"/>
          <w:szCs w:val="24"/>
        </w:rPr>
        <w:t xml:space="preserve"> majątkowe w kwocie 6.275.887,32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</w:t>
      </w:r>
      <w:r w:rsidR="00C36C1C">
        <w:rPr>
          <w:rFonts w:ascii="Times New Roman" w:hAnsi="Times New Roman" w:cs="Times New Roman"/>
          <w:sz w:val="24"/>
          <w:szCs w:val="24"/>
        </w:rPr>
        <w:t>20</w:t>
      </w:r>
      <w:r w:rsidR="00E12533">
        <w:rPr>
          <w:rFonts w:ascii="Times New Roman" w:hAnsi="Times New Roman" w:cs="Times New Roman"/>
          <w:sz w:val="24"/>
          <w:szCs w:val="24"/>
        </w:rPr>
        <w:t xml:space="preserve"> dochody ogółem zwiększyły</w:t>
      </w:r>
      <w:r>
        <w:rPr>
          <w:rFonts w:ascii="Times New Roman" w:hAnsi="Times New Roman" w:cs="Times New Roman"/>
          <w:sz w:val="24"/>
          <w:szCs w:val="24"/>
        </w:rPr>
        <w:t xml:space="preserve"> się w stosunk</w:t>
      </w:r>
      <w:r w:rsidR="009802D7">
        <w:rPr>
          <w:rFonts w:ascii="Times New Roman" w:hAnsi="Times New Roman" w:cs="Times New Roman"/>
          <w:sz w:val="24"/>
          <w:szCs w:val="24"/>
        </w:rPr>
        <w:t>u do 201</w:t>
      </w:r>
      <w:r w:rsidR="00C36C1C">
        <w:rPr>
          <w:rFonts w:ascii="Times New Roman" w:hAnsi="Times New Roman" w:cs="Times New Roman"/>
          <w:sz w:val="24"/>
          <w:szCs w:val="24"/>
        </w:rPr>
        <w:t>9 r. o kwotę  1.363.509,72</w:t>
      </w:r>
      <w:r>
        <w:rPr>
          <w:rFonts w:ascii="Times New Roman" w:hAnsi="Times New Roman" w:cs="Times New Roman"/>
          <w:sz w:val="24"/>
          <w:szCs w:val="24"/>
        </w:rPr>
        <w:t xml:space="preserve"> zł.          ( w tym: </w:t>
      </w:r>
      <w:r w:rsidR="00A47B11">
        <w:rPr>
          <w:rFonts w:ascii="Times New Roman" w:hAnsi="Times New Roman" w:cs="Times New Roman"/>
          <w:sz w:val="24"/>
          <w:szCs w:val="24"/>
        </w:rPr>
        <w:t xml:space="preserve">dochody bieżące </w:t>
      </w:r>
      <w:r w:rsidR="00C36C1C">
        <w:rPr>
          <w:rFonts w:ascii="Times New Roman" w:hAnsi="Times New Roman" w:cs="Times New Roman"/>
          <w:sz w:val="24"/>
          <w:szCs w:val="24"/>
        </w:rPr>
        <w:t>zwiększenie o kwotę 1.273.761,14</w:t>
      </w:r>
      <w:r w:rsidR="00B90904">
        <w:rPr>
          <w:rFonts w:ascii="Times New Roman" w:hAnsi="Times New Roman" w:cs="Times New Roman"/>
          <w:sz w:val="24"/>
          <w:szCs w:val="24"/>
        </w:rPr>
        <w:t xml:space="preserve"> zł. </w:t>
      </w:r>
      <w:r w:rsidR="00C36C1C">
        <w:rPr>
          <w:rFonts w:ascii="Times New Roman" w:hAnsi="Times New Roman" w:cs="Times New Roman"/>
          <w:sz w:val="24"/>
          <w:szCs w:val="24"/>
        </w:rPr>
        <w:t>(przede wszystkim zwiększenie</w:t>
      </w:r>
      <w:r w:rsidR="00E12533">
        <w:rPr>
          <w:rFonts w:ascii="Times New Roman" w:hAnsi="Times New Roman" w:cs="Times New Roman"/>
          <w:sz w:val="24"/>
          <w:szCs w:val="24"/>
        </w:rPr>
        <w:t xml:space="preserve"> dotacji i środków przeznaczonych na cele bieżące) </w:t>
      </w:r>
      <w:r w:rsidR="00A47B11">
        <w:rPr>
          <w:rFonts w:ascii="Times New Roman" w:hAnsi="Times New Roman" w:cs="Times New Roman"/>
          <w:sz w:val="24"/>
          <w:szCs w:val="24"/>
        </w:rPr>
        <w:t xml:space="preserve">i </w:t>
      </w:r>
      <w:r w:rsidR="00B90904">
        <w:rPr>
          <w:rFonts w:ascii="Times New Roman" w:hAnsi="Times New Roman" w:cs="Times New Roman"/>
          <w:sz w:val="24"/>
          <w:szCs w:val="24"/>
        </w:rPr>
        <w:t xml:space="preserve">zwiększenie dochodów </w:t>
      </w:r>
      <w:r w:rsidR="00C36C1C">
        <w:rPr>
          <w:rFonts w:ascii="Times New Roman" w:hAnsi="Times New Roman" w:cs="Times New Roman"/>
          <w:sz w:val="24"/>
          <w:szCs w:val="24"/>
        </w:rPr>
        <w:t>majątkowych o kwotę 89.748,58</w:t>
      </w:r>
      <w:r w:rsidR="00B90904">
        <w:rPr>
          <w:rFonts w:ascii="Times New Roman" w:hAnsi="Times New Roman" w:cs="Times New Roman"/>
          <w:sz w:val="24"/>
          <w:szCs w:val="24"/>
        </w:rPr>
        <w:t xml:space="preserve"> zł. w związku z planowanym otrzymaniem dofinansowania na inwestycje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5210">
        <w:rPr>
          <w:rFonts w:ascii="Times New Roman" w:hAnsi="Times New Roman" w:cs="Times New Roman"/>
          <w:sz w:val="24"/>
          <w:szCs w:val="24"/>
        </w:rPr>
        <w:t xml:space="preserve"> Zaplanowano w dochodach majątkowych sprzedaż dwóch działek przemysłowo składowych w miejscowości</w:t>
      </w:r>
      <w:r w:rsidR="000721FD">
        <w:rPr>
          <w:rFonts w:ascii="Times New Roman" w:hAnsi="Times New Roman" w:cs="Times New Roman"/>
          <w:sz w:val="24"/>
          <w:szCs w:val="24"/>
        </w:rPr>
        <w:t>ach</w:t>
      </w:r>
      <w:r w:rsidR="00865210">
        <w:rPr>
          <w:rFonts w:ascii="Times New Roman" w:hAnsi="Times New Roman" w:cs="Times New Roman"/>
          <w:sz w:val="24"/>
          <w:szCs w:val="24"/>
        </w:rPr>
        <w:t xml:space="preserve"> Majewo i Kamiennik Wielki na kwotę 849.000 zł. </w:t>
      </w:r>
      <w:r w:rsidR="000721FD">
        <w:rPr>
          <w:rFonts w:ascii="Times New Roman" w:hAnsi="Times New Roman" w:cs="Times New Roman"/>
          <w:sz w:val="24"/>
          <w:szCs w:val="24"/>
        </w:rPr>
        <w:t xml:space="preserve">oraz na raty w kwocie             8.760 zł., tj. ogółem w kwocie 857.760 zł. </w:t>
      </w:r>
      <w:r w:rsidR="00865210">
        <w:rPr>
          <w:rFonts w:ascii="Times New Roman" w:hAnsi="Times New Roman" w:cs="Times New Roman"/>
          <w:sz w:val="24"/>
          <w:szCs w:val="24"/>
        </w:rPr>
        <w:t>w związku z zainteresowaniem inwestorów.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FE09F1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</w:t>
      </w:r>
      <w:r w:rsidR="00C36C1C">
        <w:rPr>
          <w:rFonts w:ascii="Times New Roman" w:hAnsi="Times New Roman" w:cs="Times New Roman"/>
          <w:sz w:val="24"/>
          <w:szCs w:val="24"/>
        </w:rPr>
        <w:t>21</w:t>
      </w:r>
      <w:r w:rsidR="00A47B11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6C1C">
        <w:rPr>
          <w:rFonts w:ascii="Times New Roman" w:hAnsi="Times New Roman" w:cs="Times New Roman"/>
          <w:sz w:val="24"/>
          <w:szCs w:val="24"/>
        </w:rPr>
        <w:t>2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C36C1C">
        <w:rPr>
          <w:rFonts w:ascii="Times New Roman" w:hAnsi="Times New Roman" w:cs="Times New Roman"/>
          <w:sz w:val="24"/>
          <w:szCs w:val="24"/>
        </w:rPr>
        <w:t>3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C36C1C">
        <w:rPr>
          <w:rFonts w:ascii="Times New Roman" w:hAnsi="Times New Roman" w:cs="Times New Roman"/>
          <w:sz w:val="24"/>
          <w:szCs w:val="24"/>
        </w:rPr>
        <w:t>4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C36C1C">
        <w:rPr>
          <w:rFonts w:ascii="Times New Roman" w:hAnsi="Times New Roman" w:cs="Times New Roman"/>
          <w:sz w:val="24"/>
          <w:szCs w:val="24"/>
        </w:rPr>
        <w:t>5,</w:t>
      </w:r>
      <w:r w:rsidR="009F6D8F">
        <w:rPr>
          <w:rFonts w:ascii="Times New Roman" w:hAnsi="Times New Roman" w:cs="Times New Roman"/>
          <w:sz w:val="24"/>
          <w:szCs w:val="24"/>
        </w:rPr>
        <w:t xml:space="preserve"> </w:t>
      </w:r>
      <w:r w:rsidR="009F017C"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F6D8F">
        <w:rPr>
          <w:rFonts w:ascii="Times New Roman" w:hAnsi="Times New Roman" w:cs="Times New Roman"/>
          <w:sz w:val="24"/>
          <w:szCs w:val="24"/>
        </w:rPr>
        <w:t xml:space="preserve">utrzymane zostały na tym samym poziomie. </w:t>
      </w:r>
      <w:r w:rsidR="009F017C">
        <w:rPr>
          <w:rFonts w:ascii="Times New Roman" w:hAnsi="Times New Roman" w:cs="Times New Roman"/>
          <w:sz w:val="24"/>
          <w:szCs w:val="24"/>
        </w:rPr>
        <w:t>Natomiast w</w:t>
      </w:r>
      <w:r w:rsidR="009F6D8F">
        <w:rPr>
          <w:rFonts w:ascii="Times New Roman" w:hAnsi="Times New Roman" w:cs="Times New Roman"/>
          <w:sz w:val="24"/>
          <w:szCs w:val="24"/>
        </w:rPr>
        <w:t xml:space="preserve"> stosunku do 20</w:t>
      </w:r>
      <w:r w:rsidR="00457209">
        <w:rPr>
          <w:rFonts w:ascii="Times New Roman" w:hAnsi="Times New Roman" w:cs="Times New Roman"/>
          <w:sz w:val="24"/>
          <w:szCs w:val="24"/>
        </w:rPr>
        <w:t>20 r. zmniejszone</w:t>
      </w:r>
      <w:r w:rsidR="00C36C1C">
        <w:rPr>
          <w:rFonts w:ascii="Times New Roman" w:hAnsi="Times New Roman" w:cs="Times New Roman"/>
          <w:sz w:val="24"/>
          <w:szCs w:val="24"/>
        </w:rPr>
        <w:t xml:space="preserve"> zostały o kwotę 10.520.496,18</w:t>
      </w:r>
      <w:r w:rsidR="009F6D8F">
        <w:rPr>
          <w:rFonts w:ascii="Times New Roman" w:hAnsi="Times New Roman" w:cs="Times New Roman"/>
          <w:sz w:val="24"/>
          <w:szCs w:val="24"/>
        </w:rPr>
        <w:t xml:space="preserve"> zł.</w:t>
      </w:r>
      <w:r w:rsidR="009F017C">
        <w:rPr>
          <w:rFonts w:ascii="Times New Roman" w:hAnsi="Times New Roman" w:cs="Times New Roman"/>
          <w:sz w:val="24"/>
          <w:szCs w:val="24"/>
        </w:rPr>
        <w:t xml:space="preserve"> (w tym o dochody bieżące </w:t>
      </w:r>
      <w:r w:rsidR="005C5DFC">
        <w:rPr>
          <w:rFonts w:ascii="Times New Roman" w:hAnsi="Times New Roman" w:cs="Times New Roman"/>
          <w:sz w:val="24"/>
          <w:szCs w:val="24"/>
        </w:rPr>
        <w:t>zmniejszenie</w:t>
      </w:r>
      <w:r w:rsidR="00276420">
        <w:rPr>
          <w:rFonts w:ascii="Times New Roman" w:hAnsi="Times New Roman" w:cs="Times New Roman"/>
          <w:sz w:val="24"/>
          <w:szCs w:val="24"/>
        </w:rPr>
        <w:t xml:space="preserve"> o kwotę 5.320.248,22</w:t>
      </w:r>
      <w:r w:rsidR="005C5DFC">
        <w:rPr>
          <w:rFonts w:ascii="Times New Roman" w:hAnsi="Times New Roman" w:cs="Times New Roman"/>
          <w:sz w:val="24"/>
          <w:szCs w:val="24"/>
        </w:rPr>
        <w:t xml:space="preserve"> zł. </w:t>
      </w:r>
      <w:r w:rsidR="00AA0264">
        <w:rPr>
          <w:rFonts w:ascii="Times New Roman" w:hAnsi="Times New Roman" w:cs="Times New Roman"/>
          <w:sz w:val="24"/>
          <w:szCs w:val="24"/>
        </w:rPr>
        <w:t xml:space="preserve"> tj. </w:t>
      </w:r>
      <w:r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B90904">
        <w:rPr>
          <w:rFonts w:ascii="Times New Roman" w:hAnsi="Times New Roman" w:cs="Times New Roman"/>
          <w:sz w:val="24"/>
          <w:szCs w:val="24"/>
        </w:rPr>
        <w:t xml:space="preserve">dochody z tytułu udziałów we wpływach z podatku dochodowego od osób fizycznych, z </w:t>
      </w:r>
      <w:r w:rsidR="00630B12">
        <w:rPr>
          <w:rFonts w:ascii="Times New Roman" w:hAnsi="Times New Roman" w:cs="Times New Roman"/>
          <w:sz w:val="24"/>
          <w:szCs w:val="24"/>
        </w:rPr>
        <w:t xml:space="preserve"> subwencji</w:t>
      </w:r>
      <w:r>
        <w:rPr>
          <w:rFonts w:ascii="Times New Roman" w:hAnsi="Times New Roman" w:cs="Times New Roman"/>
          <w:sz w:val="24"/>
          <w:szCs w:val="24"/>
        </w:rPr>
        <w:t xml:space="preserve"> ogóln</w:t>
      </w:r>
      <w:r w:rsidR="00630B12">
        <w:rPr>
          <w:rFonts w:ascii="Times New Roman" w:hAnsi="Times New Roman" w:cs="Times New Roman"/>
          <w:sz w:val="24"/>
          <w:szCs w:val="24"/>
        </w:rPr>
        <w:t>ej, dotacji</w:t>
      </w:r>
      <w:r w:rsidR="00B323E3">
        <w:rPr>
          <w:rFonts w:ascii="Times New Roman" w:hAnsi="Times New Roman" w:cs="Times New Roman"/>
          <w:sz w:val="24"/>
          <w:szCs w:val="24"/>
        </w:rPr>
        <w:t xml:space="preserve"> i środków przeznaczonych</w:t>
      </w:r>
      <w:r>
        <w:rPr>
          <w:rFonts w:ascii="Times New Roman" w:hAnsi="Times New Roman" w:cs="Times New Roman"/>
          <w:sz w:val="24"/>
          <w:szCs w:val="24"/>
        </w:rPr>
        <w:t xml:space="preserve"> na cele bieżące </w:t>
      </w:r>
      <w:r w:rsidR="00AA0264">
        <w:rPr>
          <w:rFonts w:ascii="Times New Roman" w:hAnsi="Times New Roman" w:cs="Times New Roman"/>
          <w:sz w:val="24"/>
          <w:szCs w:val="24"/>
        </w:rPr>
        <w:t>oraz</w:t>
      </w:r>
      <w:r w:rsidR="009F017C">
        <w:rPr>
          <w:rFonts w:ascii="Times New Roman" w:hAnsi="Times New Roman" w:cs="Times New Roman"/>
          <w:sz w:val="24"/>
          <w:szCs w:val="24"/>
        </w:rPr>
        <w:t xml:space="preserve"> </w:t>
      </w:r>
      <w:r w:rsidR="00B90904">
        <w:rPr>
          <w:rFonts w:ascii="Times New Roman" w:hAnsi="Times New Roman" w:cs="Times New Roman"/>
          <w:sz w:val="24"/>
          <w:szCs w:val="24"/>
        </w:rPr>
        <w:t>zmniej</w:t>
      </w:r>
      <w:r w:rsidR="00276420">
        <w:rPr>
          <w:rFonts w:ascii="Times New Roman" w:hAnsi="Times New Roman" w:cs="Times New Roman"/>
          <w:sz w:val="24"/>
          <w:szCs w:val="24"/>
        </w:rPr>
        <w:t>szenie o kwotę 5.200.247,96</w:t>
      </w:r>
      <w:r w:rsidR="005C5DFC">
        <w:rPr>
          <w:rFonts w:ascii="Times New Roman" w:hAnsi="Times New Roman" w:cs="Times New Roman"/>
          <w:sz w:val="24"/>
          <w:szCs w:val="24"/>
        </w:rPr>
        <w:t xml:space="preserve"> zł. dochodów majątkowych</w:t>
      </w:r>
      <w:r w:rsidR="00B323E3">
        <w:rPr>
          <w:rFonts w:ascii="Times New Roman" w:hAnsi="Times New Roman" w:cs="Times New Roman"/>
          <w:sz w:val="24"/>
          <w:szCs w:val="24"/>
        </w:rPr>
        <w:t xml:space="preserve">, </w:t>
      </w:r>
      <w:r w:rsidR="00630B12">
        <w:rPr>
          <w:rFonts w:ascii="Times New Roman" w:hAnsi="Times New Roman" w:cs="Times New Roman"/>
          <w:sz w:val="24"/>
          <w:szCs w:val="24"/>
        </w:rPr>
        <w:t xml:space="preserve"> </w:t>
      </w:r>
      <w:r w:rsidR="00B323E3">
        <w:rPr>
          <w:rFonts w:ascii="Times New Roman" w:hAnsi="Times New Roman" w:cs="Times New Roman"/>
          <w:sz w:val="24"/>
          <w:szCs w:val="24"/>
        </w:rPr>
        <w:t>w tym przede wszystkim z tytułu dotacji oraz środk</w:t>
      </w:r>
      <w:r w:rsidR="00276420">
        <w:rPr>
          <w:rFonts w:ascii="Times New Roman" w:hAnsi="Times New Roman" w:cs="Times New Roman"/>
          <w:sz w:val="24"/>
          <w:szCs w:val="24"/>
        </w:rPr>
        <w:t>ów przeznaczonych na in</w:t>
      </w:r>
      <w:r w:rsidR="00457209">
        <w:rPr>
          <w:rFonts w:ascii="Times New Roman" w:hAnsi="Times New Roman" w:cs="Times New Roman"/>
          <w:sz w:val="24"/>
          <w:szCs w:val="24"/>
        </w:rPr>
        <w:t>westycje.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9950B4" w:rsidRDefault="009950B4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ogółem w 20</w:t>
      </w:r>
      <w:r w:rsidR="00276420">
        <w:rPr>
          <w:rFonts w:ascii="Times New Roman" w:hAnsi="Times New Roman" w:cs="Times New Roman"/>
          <w:sz w:val="24"/>
          <w:szCs w:val="24"/>
        </w:rPr>
        <w:t>20</w:t>
      </w:r>
      <w:r w:rsidR="009727C9">
        <w:rPr>
          <w:rFonts w:ascii="Times New Roman" w:hAnsi="Times New Roman" w:cs="Times New Roman"/>
          <w:sz w:val="24"/>
          <w:szCs w:val="24"/>
        </w:rPr>
        <w:t xml:space="preserve"> r. wynios</w:t>
      </w:r>
      <w:r w:rsidR="00276420">
        <w:rPr>
          <w:rFonts w:ascii="Times New Roman" w:hAnsi="Times New Roman" w:cs="Times New Roman"/>
          <w:sz w:val="24"/>
          <w:szCs w:val="24"/>
        </w:rPr>
        <w:t>ły 22.902.918,59</w:t>
      </w:r>
      <w:r>
        <w:rPr>
          <w:rFonts w:ascii="Times New Roman" w:hAnsi="Times New Roman" w:cs="Times New Roman"/>
          <w:sz w:val="24"/>
          <w:szCs w:val="24"/>
        </w:rPr>
        <w:t xml:space="preserve"> zł. w tym: bieżące w kwocie </w:t>
      </w:r>
      <w:r w:rsidR="00641C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76420">
        <w:rPr>
          <w:rFonts w:ascii="Times New Roman" w:hAnsi="Times New Roman" w:cs="Times New Roman"/>
          <w:sz w:val="24"/>
          <w:szCs w:val="24"/>
        </w:rPr>
        <w:t>16.027.188,57</w:t>
      </w:r>
      <w:r>
        <w:rPr>
          <w:rFonts w:ascii="Times New Roman" w:hAnsi="Times New Roman" w:cs="Times New Roman"/>
          <w:sz w:val="24"/>
          <w:szCs w:val="24"/>
        </w:rPr>
        <w:t xml:space="preserve"> zł. i</w:t>
      </w:r>
      <w:r w:rsidR="00276420">
        <w:rPr>
          <w:rFonts w:ascii="Times New Roman" w:hAnsi="Times New Roman" w:cs="Times New Roman"/>
          <w:sz w:val="24"/>
          <w:szCs w:val="24"/>
        </w:rPr>
        <w:t xml:space="preserve"> majątkowe w kwocie 6.875.730,02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641C95">
        <w:rPr>
          <w:rFonts w:ascii="Times New Roman" w:hAnsi="Times New Roman" w:cs="Times New Roman"/>
          <w:sz w:val="24"/>
          <w:szCs w:val="24"/>
        </w:rPr>
        <w:t xml:space="preserve"> (w tym in</w:t>
      </w:r>
      <w:r w:rsidR="00276420">
        <w:rPr>
          <w:rFonts w:ascii="Times New Roman" w:hAnsi="Times New Roman" w:cs="Times New Roman"/>
          <w:sz w:val="24"/>
          <w:szCs w:val="24"/>
        </w:rPr>
        <w:t>westycyjne w kwocie 6.874.730,02</w:t>
      </w:r>
      <w:r w:rsidR="00641C9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276420">
        <w:rPr>
          <w:rFonts w:ascii="Times New Roman" w:hAnsi="Times New Roman" w:cs="Times New Roman"/>
          <w:sz w:val="24"/>
          <w:szCs w:val="24"/>
        </w:rPr>
        <w:t>20</w:t>
      </w:r>
      <w:r w:rsidR="009727C9">
        <w:rPr>
          <w:rFonts w:ascii="Times New Roman" w:hAnsi="Times New Roman" w:cs="Times New Roman"/>
          <w:sz w:val="24"/>
          <w:szCs w:val="24"/>
        </w:rPr>
        <w:t xml:space="preserve"> r. wydatki ogółem zwięk</w:t>
      </w:r>
      <w:r w:rsidR="00276420">
        <w:rPr>
          <w:rFonts w:ascii="Times New Roman" w:hAnsi="Times New Roman" w:cs="Times New Roman"/>
          <w:sz w:val="24"/>
          <w:szCs w:val="24"/>
        </w:rPr>
        <w:t>szone zostały o kwotę 1.368.917</w:t>
      </w:r>
      <w:r>
        <w:rPr>
          <w:rFonts w:ascii="Times New Roman" w:hAnsi="Times New Roman" w:cs="Times New Roman"/>
          <w:sz w:val="24"/>
          <w:szCs w:val="24"/>
        </w:rPr>
        <w:t xml:space="preserve"> zł w stosunku do roku 201</w:t>
      </w:r>
      <w:r w:rsidR="00276420">
        <w:rPr>
          <w:rFonts w:ascii="Times New Roman" w:hAnsi="Times New Roman" w:cs="Times New Roman"/>
          <w:sz w:val="24"/>
          <w:szCs w:val="24"/>
        </w:rPr>
        <w:t>9</w:t>
      </w:r>
      <w:r w:rsidR="00972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276420">
        <w:rPr>
          <w:rFonts w:ascii="Times New Roman" w:hAnsi="Times New Roman" w:cs="Times New Roman"/>
          <w:sz w:val="24"/>
          <w:szCs w:val="24"/>
        </w:rPr>
        <w:t>zwiększenie w kwocie 1.113.332</w:t>
      </w:r>
      <w:r w:rsidR="009727C9">
        <w:rPr>
          <w:rFonts w:ascii="Times New Roman" w:hAnsi="Times New Roman" w:cs="Times New Roman"/>
          <w:sz w:val="24"/>
          <w:szCs w:val="24"/>
        </w:rPr>
        <w:t xml:space="preserve"> zł. </w:t>
      </w:r>
      <w:r w:rsidR="009F017C">
        <w:rPr>
          <w:rFonts w:ascii="Times New Roman" w:hAnsi="Times New Roman" w:cs="Times New Roman"/>
          <w:sz w:val="24"/>
          <w:szCs w:val="24"/>
        </w:rPr>
        <w:t xml:space="preserve">i </w:t>
      </w:r>
      <w:r w:rsidR="00276420">
        <w:rPr>
          <w:rFonts w:ascii="Times New Roman" w:hAnsi="Times New Roman" w:cs="Times New Roman"/>
          <w:sz w:val="24"/>
          <w:szCs w:val="24"/>
        </w:rPr>
        <w:t>zwiększenie w kwocie 255.585</w:t>
      </w:r>
      <w:r w:rsidR="009727C9">
        <w:rPr>
          <w:rFonts w:ascii="Times New Roman" w:hAnsi="Times New Roman" w:cs="Times New Roman"/>
          <w:sz w:val="24"/>
          <w:szCs w:val="24"/>
        </w:rPr>
        <w:t xml:space="preserve"> zł. wydatków majątkowych (</w:t>
      </w:r>
      <w:r w:rsidR="00754772">
        <w:rPr>
          <w:rFonts w:ascii="Times New Roman" w:hAnsi="Times New Roman" w:cs="Times New Roman"/>
          <w:sz w:val="24"/>
          <w:szCs w:val="24"/>
        </w:rPr>
        <w:t>więcej zaplanowanych wydatków inwestycyjnych i zakupów inwestycyjnych</w:t>
      </w:r>
      <w:r w:rsidR="00276420">
        <w:rPr>
          <w:rFonts w:ascii="Times New Roman" w:hAnsi="Times New Roman" w:cs="Times New Roman"/>
          <w:sz w:val="24"/>
          <w:szCs w:val="24"/>
        </w:rPr>
        <w:t xml:space="preserve"> z udziałem środków UE</w:t>
      </w:r>
      <w:r w:rsidR="007547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754772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6D8F">
        <w:rPr>
          <w:rFonts w:ascii="Times New Roman" w:hAnsi="Times New Roman" w:cs="Times New Roman"/>
          <w:sz w:val="24"/>
          <w:szCs w:val="24"/>
        </w:rPr>
        <w:t xml:space="preserve"> 20</w:t>
      </w:r>
      <w:r w:rsidR="00025A0D">
        <w:rPr>
          <w:rFonts w:ascii="Times New Roman" w:hAnsi="Times New Roman" w:cs="Times New Roman"/>
          <w:sz w:val="24"/>
          <w:szCs w:val="24"/>
        </w:rPr>
        <w:t>2</w:t>
      </w:r>
      <w:r w:rsidR="002764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9F6D8F">
        <w:rPr>
          <w:rFonts w:ascii="Times New Roman" w:hAnsi="Times New Roman" w:cs="Times New Roman"/>
          <w:sz w:val="24"/>
          <w:szCs w:val="24"/>
        </w:rPr>
        <w:t>wydatki zmnie</w:t>
      </w:r>
      <w:r w:rsidR="002A5B68">
        <w:rPr>
          <w:rFonts w:ascii="Times New Roman" w:hAnsi="Times New Roman" w:cs="Times New Roman"/>
          <w:sz w:val="24"/>
          <w:szCs w:val="24"/>
        </w:rPr>
        <w:t>jszyły się o kwotę 10.828.811,87</w:t>
      </w:r>
      <w:r w:rsidR="00FF43C6">
        <w:rPr>
          <w:rFonts w:ascii="Times New Roman" w:hAnsi="Times New Roman" w:cs="Times New Roman"/>
          <w:sz w:val="24"/>
          <w:szCs w:val="24"/>
        </w:rPr>
        <w:t xml:space="preserve"> </w:t>
      </w:r>
      <w:r w:rsidR="009F6D8F">
        <w:rPr>
          <w:rFonts w:ascii="Times New Roman" w:hAnsi="Times New Roman" w:cs="Times New Roman"/>
          <w:sz w:val="24"/>
          <w:szCs w:val="24"/>
        </w:rPr>
        <w:t>zł. w stosunku do 20</w:t>
      </w:r>
      <w:r w:rsidR="00276420">
        <w:rPr>
          <w:rFonts w:ascii="Times New Roman" w:hAnsi="Times New Roman" w:cs="Times New Roman"/>
          <w:sz w:val="24"/>
          <w:szCs w:val="24"/>
        </w:rPr>
        <w:t>20</w:t>
      </w:r>
      <w:r w:rsidR="009F6D8F">
        <w:rPr>
          <w:rFonts w:ascii="Times New Roman" w:hAnsi="Times New Roman" w:cs="Times New Roman"/>
          <w:sz w:val="24"/>
          <w:szCs w:val="24"/>
        </w:rPr>
        <w:t xml:space="preserve"> roku, przede wszystkim o wydatk</w:t>
      </w:r>
      <w:r w:rsidR="005A41BD">
        <w:rPr>
          <w:rFonts w:ascii="Times New Roman" w:hAnsi="Times New Roman" w:cs="Times New Roman"/>
          <w:sz w:val="24"/>
          <w:szCs w:val="24"/>
        </w:rPr>
        <w:t xml:space="preserve">i majątkowe w tym: inwestycyjne </w:t>
      </w:r>
      <w:r w:rsidR="00276420">
        <w:rPr>
          <w:rFonts w:ascii="Times New Roman" w:hAnsi="Times New Roman" w:cs="Times New Roman"/>
          <w:sz w:val="24"/>
          <w:szCs w:val="24"/>
        </w:rPr>
        <w:t xml:space="preserve">z udziałem środków UE </w:t>
      </w:r>
      <w:r w:rsidR="005A41BD">
        <w:rPr>
          <w:rFonts w:ascii="Times New Roman" w:hAnsi="Times New Roman" w:cs="Times New Roman"/>
          <w:sz w:val="24"/>
          <w:szCs w:val="24"/>
        </w:rPr>
        <w:t>oraz o wydatki bieżące z tytułu dotacji.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2764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zwięks</w:t>
      </w:r>
      <w:r w:rsidR="009442F3">
        <w:rPr>
          <w:rFonts w:ascii="Times New Roman" w:hAnsi="Times New Roman" w:cs="Times New Roman"/>
          <w:sz w:val="24"/>
          <w:szCs w:val="24"/>
        </w:rPr>
        <w:t>zy</w:t>
      </w:r>
      <w:r w:rsidR="00276420">
        <w:rPr>
          <w:rFonts w:ascii="Times New Roman" w:hAnsi="Times New Roman" w:cs="Times New Roman"/>
          <w:sz w:val="24"/>
          <w:szCs w:val="24"/>
        </w:rPr>
        <w:t>ły  się wydatki o kwotę 6.666,95</w:t>
      </w:r>
      <w:r>
        <w:rPr>
          <w:rFonts w:ascii="Times New Roman" w:hAnsi="Times New Roman" w:cs="Times New Roman"/>
          <w:sz w:val="24"/>
          <w:szCs w:val="24"/>
        </w:rPr>
        <w:t xml:space="preserve"> zł. w stosunku do 20</w:t>
      </w:r>
      <w:r w:rsidR="0027642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2764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6A">
        <w:rPr>
          <w:rFonts w:ascii="Times New Roman" w:hAnsi="Times New Roman" w:cs="Times New Roman"/>
          <w:sz w:val="24"/>
          <w:szCs w:val="24"/>
        </w:rPr>
        <w:t>r.</w:t>
      </w:r>
      <w:r w:rsidR="005C290B">
        <w:rPr>
          <w:rFonts w:ascii="Times New Roman" w:hAnsi="Times New Roman" w:cs="Times New Roman"/>
          <w:sz w:val="24"/>
          <w:szCs w:val="24"/>
        </w:rPr>
        <w:t xml:space="preserve"> zwiększyły się o kwotę 93.287,05</w:t>
      </w:r>
      <w:r>
        <w:rPr>
          <w:rFonts w:ascii="Times New Roman" w:hAnsi="Times New Roman" w:cs="Times New Roman"/>
          <w:sz w:val="24"/>
          <w:szCs w:val="24"/>
        </w:rPr>
        <w:t xml:space="preserve"> zł. w stosunku do 202</w:t>
      </w:r>
      <w:r w:rsidR="002764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</w:t>
      </w:r>
      <w:r w:rsidR="005C29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wydatki zwiększyły si</w:t>
      </w:r>
      <w:r w:rsidR="005C290B">
        <w:rPr>
          <w:rFonts w:ascii="Times New Roman" w:hAnsi="Times New Roman" w:cs="Times New Roman"/>
          <w:sz w:val="24"/>
          <w:szCs w:val="24"/>
        </w:rPr>
        <w:t>ę o kwotę 27.422</w:t>
      </w:r>
      <w:r>
        <w:rPr>
          <w:rFonts w:ascii="Times New Roman" w:hAnsi="Times New Roman" w:cs="Times New Roman"/>
          <w:sz w:val="24"/>
          <w:szCs w:val="24"/>
        </w:rPr>
        <w:t xml:space="preserve"> zł. w stosunku do roku 202</w:t>
      </w:r>
      <w:r w:rsidR="005C29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5C29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wydatki z</w:t>
      </w:r>
      <w:r w:rsidR="005C290B">
        <w:rPr>
          <w:rFonts w:ascii="Times New Roman" w:hAnsi="Times New Roman" w:cs="Times New Roman"/>
          <w:sz w:val="24"/>
          <w:szCs w:val="24"/>
        </w:rPr>
        <w:t xml:space="preserve">większyły się o kwotę 8.796,70 </w:t>
      </w:r>
      <w:r>
        <w:rPr>
          <w:rFonts w:ascii="Times New Roman" w:hAnsi="Times New Roman" w:cs="Times New Roman"/>
          <w:sz w:val="24"/>
          <w:szCs w:val="24"/>
        </w:rPr>
        <w:t>zł. w stosunku do 202</w:t>
      </w:r>
      <w:r w:rsidR="005C29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Przychody budżetu na 20</w:t>
      </w:r>
      <w:r w:rsidR="005C290B">
        <w:rPr>
          <w:rFonts w:ascii="Times New Roman" w:hAnsi="Times New Roman" w:cs="Times New Roman"/>
        </w:rPr>
        <w:t>20 r. w  wysokości 336.525,69</w:t>
      </w:r>
      <w:r>
        <w:rPr>
          <w:rFonts w:ascii="Times New Roman" w:hAnsi="Times New Roman" w:cs="Times New Roman"/>
        </w:rPr>
        <w:t xml:space="preserve"> zł.</w:t>
      </w:r>
      <w:r w:rsidR="009F017C">
        <w:rPr>
          <w:rFonts w:ascii="Times New Roman" w:hAnsi="Times New Roman" w:cs="Times New Roman"/>
        </w:rPr>
        <w:t>(w tym wolne środki</w:t>
      </w:r>
      <w:r w:rsidR="005C290B">
        <w:rPr>
          <w:rFonts w:ascii="Times New Roman" w:hAnsi="Times New Roman" w:cs="Times New Roman"/>
        </w:rPr>
        <w:t xml:space="preserve"> 336.525,69</w:t>
      </w:r>
      <w:r w:rsidR="00505E3C">
        <w:rPr>
          <w:rFonts w:ascii="Times New Roman" w:hAnsi="Times New Roman" w:cs="Times New Roman"/>
        </w:rPr>
        <w:t xml:space="preserve"> zł.</w:t>
      </w:r>
      <w:r w:rsidR="009F017C">
        <w:rPr>
          <w:rFonts w:ascii="Times New Roman" w:hAnsi="Times New Roman" w:cs="Times New Roman"/>
        </w:rPr>
        <w:t>|) ,</w:t>
      </w:r>
      <w:r w:rsidR="005C290B">
        <w:rPr>
          <w:rFonts w:ascii="Times New Roman" w:hAnsi="Times New Roman" w:cs="Times New Roman"/>
        </w:rPr>
        <w:t xml:space="preserve"> rozchody w wysokości 341.161,64</w:t>
      </w:r>
      <w:r>
        <w:rPr>
          <w:rFonts w:ascii="Times New Roman" w:hAnsi="Times New Roman" w:cs="Times New Roman"/>
        </w:rPr>
        <w:t xml:space="preserve"> zł. </w:t>
      </w:r>
    </w:p>
    <w:p w:rsidR="009F6D8F" w:rsidRDefault="006E6C6A" w:rsidP="00E97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Nadwyżka</w:t>
      </w:r>
      <w:r w:rsidR="009F017C">
        <w:rPr>
          <w:rFonts w:ascii="Times New Roman" w:hAnsi="Times New Roman" w:cs="Times New Roman"/>
        </w:rPr>
        <w:t xml:space="preserve"> </w:t>
      </w:r>
      <w:r w:rsidR="009F6D8F">
        <w:rPr>
          <w:rFonts w:ascii="Times New Roman" w:hAnsi="Times New Roman" w:cs="Times New Roman"/>
        </w:rPr>
        <w:t xml:space="preserve"> budżetu na 20</w:t>
      </w:r>
      <w:r w:rsidR="005C290B">
        <w:rPr>
          <w:rFonts w:ascii="Times New Roman" w:hAnsi="Times New Roman" w:cs="Times New Roman"/>
        </w:rPr>
        <w:t>20</w:t>
      </w:r>
      <w:r w:rsidR="009F017C">
        <w:rPr>
          <w:rFonts w:ascii="Times New Roman" w:hAnsi="Times New Roman" w:cs="Times New Roman"/>
        </w:rPr>
        <w:t xml:space="preserve"> r. w wysokości </w:t>
      </w:r>
      <w:r w:rsidR="005C290B">
        <w:rPr>
          <w:rFonts w:ascii="Times New Roman" w:hAnsi="Times New Roman" w:cs="Times New Roman"/>
        </w:rPr>
        <w:t>4.635,95</w:t>
      </w:r>
      <w:r w:rsidR="009F6D8F">
        <w:rPr>
          <w:rFonts w:ascii="Times New Roman" w:hAnsi="Times New Roman" w:cs="Times New Roman"/>
        </w:rPr>
        <w:t xml:space="preserve"> zł. </w:t>
      </w:r>
    </w:p>
    <w:sectPr w:rsidR="009F6D8F" w:rsidSect="009F6D8F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8F"/>
    <w:rsid w:val="00025A0D"/>
    <w:rsid w:val="000721FD"/>
    <w:rsid w:val="0024119D"/>
    <w:rsid w:val="00276420"/>
    <w:rsid w:val="002A5B68"/>
    <w:rsid w:val="003852B8"/>
    <w:rsid w:val="003B1C97"/>
    <w:rsid w:val="00457209"/>
    <w:rsid w:val="00505E3C"/>
    <w:rsid w:val="00582F0B"/>
    <w:rsid w:val="005A41BD"/>
    <w:rsid w:val="005C290B"/>
    <w:rsid w:val="005C5DFC"/>
    <w:rsid w:val="005E7977"/>
    <w:rsid w:val="00630B12"/>
    <w:rsid w:val="00641C95"/>
    <w:rsid w:val="006E6C6A"/>
    <w:rsid w:val="00754772"/>
    <w:rsid w:val="007B6C7B"/>
    <w:rsid w:val="00865210"/>
    <w:rsid w:val="008B458E"/>
    <w:rsid w:val="008D7539"/>
    <w:rsid w:val="009442F3"/>
    <w:rsid w:val="009727C9"/>
    <w:rsid w:val="009802D7"/>
    <w:rsid w:val="009950B4"/>
    <w:rsid w:val="009C1DC0"/>
    <w:rsid w:val="009F017C"/>
    <w:rsid w:val="009F6D8F"/>
    <w:rsid w:val="00A47B11"/>
    <w:rsid w:val="00AA0264"/>
    <w:rsid w:val="00AC5958"/>
    <w:rsid w:val="00B22166"/>
    <w:rsid w:val="00B323E3"/>
    <w:rsid w:val="00B90904"/>
    <w:rsid w:val="00C36C1C"/>
    <w:rsid w:val="00D56056"/>
    <w:rsid w:val="00D977EE"/>
    <w:rsid w:val="00DA649E"/>
    <w:rsid w:val="00E12533"/>
    <w:rsid w:val="00E97FD6"/>
    <w:rsid w:val="00EA40B4"/>
    <w:rsid w:val="00FE09F1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BF207-B4A7-4687-8172-BC0A2BC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79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Lenovo</cp:lastModifiedBy>
  <cp:revision>37</cp:revision>
  <cp:lastPrinted>2019-11-15T07:54:00Z</cp:lastPrinted>
  <dcterms:created xsi:type="dcterms:W3CDTF">2012-12-28T16:16:00Z</dcterms:created>
  <dcterms:modified xsi:type="dcterms:W3CDTF">2019-12-17T10:42:00Z</dcterms:modified>
</cp:coreProperties>
</file>