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F92" w:rsidRDefault="00A26F92" w:rsidP="00C52A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sidR="006E6C35">
        <w:rPr>
          <w:rFonts w:ascii="Calibri" w:hAnsi="Calibri" w:cs="Calibri"/>
          <w:b/>
          <w:bCs/>
          <w:sz w:val="24"/>
          <w:szCs w:val="24"/>
        </w:rPr>
        <w:t>Uchwała Nr XXXIV/226</w:t>
      </w:r>
      <w:r w:rsidR="00072540" w:rsidRPr="00A26F92">
        <w:rPr>
          <w:rFonts w:ascii="Calibri" w:hAnsi="Calibri" w:cs="Calibri"/>
          <w:b/>
          <w:bCs/>
          <w:sz w:val="24"/>
          <w:szCs w:val="24"/>
        </w:rPr>
        <w:t xml:space="preserve">/2022                   </w:t>
      </w:r>
    </w:p>
    <w:p w:rsidR="00072540" w:rsidRPr="00A26F92" w:rsidRDefault="00072540" w:rsidP="00C52A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b/>
          <w:bCs/>
          <w:sz w:val="24"/>
          <w:szCs w:val="24"/>
        </w:rPr>
      </w:pPr>
      <w:r w:rsidRPr="00A26F92">
        <w:rPr>
          <w:rFonts w:ascii="Calibri" w:hAnsi="Calibri" w:cs="Calibri"/>
          <w:b/>
          <w:bCs/>
          <w:sz w:val="24"/>
          <w:szCs w:val="24"/>
        </w:rPr>
        <w:t xml:space="preserve">    </w:t>
      </w:r>
      <w:r w:rsidR="0015640D">
        <w:rPr>
          <w:rFonts w:ascii="Calibri" w:hAnsi="Calibri" w:cs="Calibri"/>
          <w:b/>
          <w:bCs/>
          <w:sz w:val="24"/>
          <w:szCs w:val="24"/>
        </w:rPr>
        <w:tab/>
      </w:r>
      <w:r w:rsidR="0015640D">
        <w:rPr>
          <w:rFonts w:ascii="Calibri" w:hAnsi="Calibri" w:cs="Calibri"/>
          <w:b/>
          <w:bCs/>
          <w:sz w:val="24"/>
          <w:szCs w:val="24"/>
        </w:rPr>
        <w:tab/>
      </w:r>
      <w:r w:rsidR="0015640D">
        <w:rPr>
          <w:rFonts w:ascii="Calibri" w:hAnsi="Calibri" w:cs="Calibri"/>
          <w:b/>
          <w:bCs/>
          <w:sz w:val="24"/>
          <w:szCs w:val="24"/>
        </w:rPr>
        <w:tab/>
      </w:r>
      <w:r w:rsidR="0015640D">
        <w:rPr>
          <w:rFonts w:ascii="Calibri" w:hAnsi="Calibri" w:cs="Calibri"/>
          <w:b/>
          <w:bCs/>
          <w:sz w:val="24"/>
          <w:szCs w:val="24"/>
        </w:rPr>
        <w:tab/>
      </w:r>
      <w:r w:rsidR="0015640D">
        <w:rPr>
          <w:rFonts w:ascii="Calibri" w:hAnsi="Calibri" w:cs="Calibri"/>
          <w:b/>
          <w:bCs/>
          <w:sz w:val="24"/>
          <w:szCs w:val="24"/>
        </w:rPr>
        <w:tab/>
      </w:r>
    </w:p>
    <w:p w:rsidR="00072540" w:rsidRPr="00A26F92" w:rsidRDefault="00C52A34" w:rsidP="00C52A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b/>
          <w:bCs/>
          <w:sz w:val="24"/>
          <w:szCs w:val="24"/>
        </w:rPr>
      </w:pP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sidR="00072540" w:rsidRPr="00A26F92">
        <w:rPr>
          <w:rFonts w:ascii="Calibri" w:hAnsi="Calibri" w:cs="Calibri"/>
          <w:b/>
          <w:bCs/>
          <w:sz w:val="24"/>
          <w:szCs w:val="24"/>
        </w:rPr>
        <w:t>Rady Gminy Milejewo</w:t>
      </w:r>
    </w:p>
    <w:p w:rsidR="00072540" w:rsidRPr="00A26F92" w:rsidRDefault="00C52A34" w:rsidP="00C52A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sidR="00837EE3">
        <w:rPr>
          <w:rFonts w:ascii="Calibri" w:hAnsi="Calibri" w:cs="Calibri"/>
          <w:b/>
          <w:bCs/>
          <w:sz w:val="24"/>
          <w:szCs w:val="24"/>
        </w:rPr>
        <w:t>z dnia 17 listopada</w:t>
      </w:r>
      <w:r w:rsidR="00072540" w:rsidRPr="00A26F92">
        <w:rPr>
          <w:rFonts w:ascii="Calibri" w:hAnsi="Calibri" w:cs="Calibri"/>
          <w:b/>
          <w:bCs/>
          <w:sz w:val="24"/>
          <w:szCs w:val="24"/>
        </w:rPr>
        <w:t xml:space="preserve"> 2022 roku</w:t>
      </w:r>
    </w:p>
    <w:p w:rsidR="00072540" w:rsidRPr="00072540" w:rsidRDefault="00072540" w:rsidP="00C52A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sz w:val="20"/>
          <w:szCs w:val="20"/>
        </w:rPr>
      </w:pPr>
    </w:p>
    <w:p w:rsidR="00072540" w:rsidRPr="00072540" w:rsidRDefault="00072540" w:rsidP="00C52A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b/>
          <w:bCs/>
          <w:sz w:val="20"/>
          <w:szCs w:val="20"/>
        </w:rPr>
      </w:pPr>
      <w:r w:rsidRPr="00072540">
        <w:rPr>
          <w:rFonts w:ascii="Calibri" w:hAnsi="Calibri" w:cs="Calibri"/>
          <w:b/>
          <w:bCs/>
          <w:sz w:val="20"/>
          <w:szCs w:val="20"/>
        </w:rPr>
        <w:t>w sprawie : zmian w budżecie Gminy Milejewo na 2022 rok.</w:t>
      </w:r>
    </w:p>
    <w:p w:rsidR="00072540" w:rsidRPr="00072540" w:rsidRDefault="00072540" w:rsidP="00C52A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sz w:val="20"/>
          <w:szCs w:val="20"/>
        </w:rPr>
      </w:pPr>
    </w:p>
    <w:p w:rsidR="00072540" w:rsidRPr="00A26F92" w:rsidRDefault="00072540" w:rsidP="00C52A34">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57" w:lineRule="auto"/>
        <w:jc w:val="both"/>
        <w:rPr>
          <w:rFonts w:ascii="Calibri" w:hAnsi="Calibri" w:cs="Calibri"/>
          <w:sz w:val="20"/>
          <w:szCs w:val="20"/>
        </w:rPr>
      </w:pPr>
      <w:r w:rsidRPr="00A26F92">
        <w:rPr>
          <w:rFonts w:ascii="Calibri" w:hAnsi="Calibri" w:cs="Calibri"/>
          <w:i/>
          <w:iCs/>
          <w:color w:val="000000"/>
          <w:sz w:val="20"/>
          <w:szCs w:val="20"/>
        </w:rPr>
        <w:t xml:space="preserve">Na podstawie art. 18 ust. 2 pkt 4, pkt 9 lit. „c”, „d” oraz lit. „i” ustawy z dnia 8 marca 1990 r. o samorządzie gminnym (tekst jednolity Dz. U. z 2022 r. poz. 559 ze zm.) oraz art. 211, art. 212,art.214,art.215,art. 216 ust. 2, art. 217, art. 218, art. 219 ust. 2, art. 220 ust. 1, art.222, art. 231 ust. 2, art.235,art.236 ust. 1-3, ust. 4 pkt 1, art. 237 , art. 239 ,art. 258 ust. 1 pkt 1, art. 264 ust. 3  ustawy z dnia 27 sierpnia 2009 r. o finansach publicznych (t. j. Dz. U. z 2022 r. poz. 1634 ze </w:t>
      </w:r>
      <w:proofErr w:type="spellStart"/>
      <w:r w:rsidRPr="00A26F92">
        <w:rPr>
          <w:rFonts w:ascii="Calibri" w:hAnsi="Calibri" w:cs="Calibri"/>
          <w:i/>
          <w:iCs/>
          <w:color w:val="000000"/>
          <w:sz w:val="20"/>
          <w:szCs w:val="20"/>
        </w:rPr>
        <w:t>zm</w:t>
      </w:r>
      <w:proofErr w:type="spellEnd"/>
      <w:r w:rsidRPr="00A26F92">
        <w:rPr>
          <w:rFonts w:ascii="Calibri" w:hAnsi="Calibri" w:cs="Calibri"/>
          <w:i/>
          <w:iCs/>
          <w:color w:val="000000"/>
          <w:sz w:val="20"/>
          <w:szCs w:val="20"/>
        </w:rPr>
        <w:t xml:space="preserve">). </w:t>
      </w:r>
    </w:p>
    <w:p w:rsidR="00072540" w:rsidRPr="00072540" w:rsidRDefault="00072540" w:rsidP="00C52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40" w:lineRule="auto"/>
        <w:jc w:val="both"/>
        <w:rPr>
          <w:rFonts w:ascii="Times New Roman" w:hAnsi="Times New Roman" w:cs="Times New Roman"/>
          <w:i/>
          <w:iCs/>
          <w:color w:val="000000"/>
        </w:rPr>
      </w:pPr>
    </w:p>
    <w:p w:rsidR="00A26F92" w:rsidRDefault="00072540" w:rsidP="00C52A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b/>
          <w:bCs/>
          <w:i/>
          <w:iCs/>
          <w:color w:val="000000"/>
          <w:sz w:val="26"/>
          <w:szCs w:val="26"/>
        </w:rPr>
      </w:pPr>
      <w:r w:rsidRPr="00072540">
        <w:rPr>
          <w:rFonts w:ascii="Calibri" w:hAnsi="Calibri" w:cs="Calibri"/>
          <w:b/>
          <w:bCs/>
          <w:i/>
          <w:iCs/>
          <w:color w:val="000000"/>
          <w:sz w:val="26"/>
          <w:szCs w:val="26"/>
        </w:rPr>
        <w:t xml:space="preserve">                             </w:t>
      </w:r>
    </w:p>
    <w:p w:rsidR="00072540" w:rsidRDefault="00A26F92" w:rsidP="00C52A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b/>
          <w:bCs/>
          <w:sz w:val="28"/>
          <w:szCs w:val="28"/>
        </w:rPr>
      </w:pPr>
      <w:r>
        <w:rPr>
          <w:rFonts w:ascii="Calibri" w:hAnsi="Calibri" w:cs="Calibri"/>
          <w:b/>
          <w:bCs/>
          <w:i/>
          <w:iCs/>
          <w:color w:val="000000"/>
          <w:sz w:val="26"/>
          <w:szCs w:val="26"/>
        </w:rPr>
        <w:tab/>
      </w:r>
      <w:r>
        <w:rPr>
          <w:rFonts w:ascii="Calibri" w:hAnsi="Calibri" w:cs="Calibri"/>
          <w:b/>
          <w:bCs/>
          <w:i/>
          <w:iCs/>
          <w:color w:val="000000"/>
          <w:sz w:val="26"/>
          <w:szCs w:val="26"/>
        </w:rPr>
        <w:tab/>
      </w:r>
      <w:r w:rsidR="00072540" w:rsidRPr="00072540">
        <w:rPr>
          <w:rFonts w:ascii="Calibri" w:hAnsi="Calibri" w:cs="Calibri"/>
          <w:b/>
          <w:bCs/>
          <w:i/>
          <w:iCs/>
          <w:color w:val="000000"/>
          <w:sz w:val="26"/>
          <w:szCs w:val="26"/>
        </w:rPr>
        <w:t xml:space="preserve">   </w:t>
      </w:r>
      <w:r w:rsidR="00072540" w:rsidRPr="00072540">
        <w:rPr>
          <w:rFonts w:ascii="Calibri" w:hAnsi="Calibri" w:cs="Calibri"/>
          <w:b/>
          <w:bCs/>
          <w:sz w:val="28"/>
          <w:szCs w:val="28"/>
        </w:rPr>
        <w:t>Rada Gminy Milejewo uchwala, co następuje:</w:t>
      </w:r>
    </w:p>
    <w:p w:rsidR="00A26F92" w:rsidRPr="00191A7F" w:rsidRDefault="00A26F92" w:rsidP="00C52A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b/>
          <w:bCs/>
          <w:sz w:val="28"/>
          <w:szCs w:val="28"/>
        </w:rPr>
      </w:pPr>
    </w:p>
    <w:p w:rsidR="00072540" w:rsidRPr="006222F8" w:rsidRDefault="00072540" w:rsidP="00C52A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6"/>
          <w:szCs w:val="26"/>
        </w:rPr>
      </w:pPr>
    </w:p>
    <w:p w:rsidR="00072540" w:rsidRPr="006222F8" w:rsidRDefault="00187DED" w:rsidP="00C52A34">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6222F8">
        <w:rPr>
          <w:rFonts w:ascii="Times New Roman" w:hAnsi="Times New Roman" w:cs="Times New Roman"/>
          <w:sz w:val="24"/>
          <w:szCs w:val="24"/>
        </w:rPr>
        <w:t xml:space="preserve">§ 1. </w:t>
      </w:r>
      <w:r w:rsidR="00072540" w:rsidRPr="006222F8">
        <w:rPr>
          <w:rFonts w:ascii="Times New Roman" w:hAnsi="Times New Roman" w:cs="Times New Roman"/>
          <w:sz w:val="24"/>
          <w:szCs w:val="24"/>
        </w:rPr>
        <w:t>Uchwala się dochody budżetu gminy na 2022 ro</w:t>
      </w:r>
      <w:r w:rsidR="00142FA3" w:rsidRPr="006222F8">
        <w:rPr>
          <w:rFonts w:ascii="Times New Roman" w:hAnsi="Times New Roman" w:cs="Times New Roman"/>
          <w:sz w:val="24"/>
          <w:szCs w:val="24"/>
        </w:rPr>
        <w:t>k w wysokości 38 803 679,75</w:t>
      </w:r>
      <w:r w:rsidR="00A26F92" w:rsidRPr="006222F8">
        <w:rPr>
          <w:rFonts w:ascii="Times New Roman" w:hAnsi="Times New Roman" w:cs="Times New Roman"/>
          <w:sz w:val="24"/>
          <w:szCs w:val="24"/>
        </w:rPr>
        <w:t xml:space="preserve"> zł., </w:t>
      </w:r>
      <w:r w:rsidR="00072540" w:rsidRPr="006222F8">
        <w:rPr>
          <w:rFonts w:ascii="Times New Roman" w:hAnsi="Times New Roman" w:cs="Times New Roman"/>
          <w:sz w:val="24"/>
          <w:szCs w:val="24"/>
        </w:rPr>
        <w:t xml:space="preserve">na skutek ich </w:t>
      </w:r>
      <w:r w:rsidR="00F64C1C" w:rsidRPr="006222F8">
        <w:rPr>
          <w:rFonts w:ascii="Times New Roman" w:hAnsi="Times New Roman" w:cs="Times New Roman"/>
          <w:sz w:val="24"/>
          <w:szCs w:val="24"/>
        </w:rPr>
        <w:t>zwiększenia o kwotę 486 234,00</w:t>
      </w:r>
      <w:r w:rsidR="00072540" w:rsidRPr="006222F8">
        <w:rPr>
          <w:rFonts w:ascii="Times New Roman" w:hAnsi="Times New Roman" w:cs="Times New Roman"/>
          <w:sz w:val="24"/>
          <w:szCs w:val="24"/>
        </w:rPr>
        <w:t xml:space="preserve"> zł., zgodnie z załącznikiem Nr 1, w tym:</w:t>
      </w:r>
    </w:p>
    <w:p w:rsidR="00072540" w:rsidRPr="006222F8" w:rsidRDefault="00C52A34" w:rsidP="00C52A34">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6222F8">
        <w:rPr>
          <w:rFonts w:ascii="Times New Roman" w:hAnsi="Times New Roman" w:cs="Times New Roman"/>
          <w:sz w:val="24"/>
          <w:szCs w:val="24"/>
        </w:rPr>
        <w:tab/>
      </w:r>
      <w:r w:rsidR="00072540" w:rsidRPr="006222F8">
        <w:rPr>
          <w:rFonts w:ascii="Times New Roman" w:hAnsi="Times New Roman" w:cs="Times New Roman"/>
          <w:sz w:val="24"/>
          <w:szCs w:val="24"/>
        </w:rPr>
        <w:t>b</w:t>
      </w:r>
      <w:r w:rsidR="00142FA3" w:rsidRPr="006222F8">
        <w:rPr>
          <w:rFonts w:ascii="Times New Roman" w:hAnsi="Times New Roman" w:cs="Times New Roman"/>
          <w:sz w:val="24"/>
          <w:szCs w:val="24"/>
        </w:rPr>
        <w:t>ieżące        -    21 557 241,40</w:t>
      </w:r>
      <w:r w:rsidR="00F64C1C" w:rsidRPr="006222F8">
        <w:rPr>
          <w:rFonts w:ascii="Times New Roman" w:hAnsi="Times New Roman" w:cs="Times New Roman"/>
          <w:sz w:val="24"/>
          <w:szCs w:val="24"/>
        </w:rPr>
        <w:t xml:space="preserve"> </w:t>
      </w:r>
      <w:r w:rsidR="00072540" w:rsidRPr="006222F8">
        <w:rPr>
          <w:rFonts w:ascii="Times New Roman" w:hAnsi="Times New Roman" w:cs="Times New Roman"/>
          <w:sz w:val="24"/>
          <w:szCs w:val="24"/>
        </w:rPr>
        <w:t>zł.</w:t>
      </w:r>
    </w:p>
    <w:p w:rsidR="00072540" w:rsidRPr="006222F8" w:rsidRDefault="00072540" w:rsidP="00C52A34">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Times New Roman" w:hAnsi="Times New Roman" w:cs="Times New Roman"/>
          <w:sz w:val="24"/>
          <w:szCs w:val="24"/>
        </w:rPr>
      </w:pPr>
      <w:r w:rsidRPr="006222F8">
        <w:rPr>
          <w:rFonts w:ascii="Times New Roman" w:hAnsi="Times New Roman" w:cs="Times New Roman"/>
          <w:sz w:val="24"/>
          <w:szCs w:val="24"/>
        </w:rPr>
        <w:t>majątkowe   -   17 246 438,35 zł.</w:t>
      </w:r>
    </w:p>
    <w:p w:rsidR="00072540" w:rsidRPr="006222F8" w:rsidRDefault="00072540" w:rsidP="00C52A34">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6222F8">
        <w:rPr>
          <w:rFonts w:ascii="Times New Roman" w:hAnsi="Times New Roman" w:cs="Times New Roman"/>
          <w:sz w:val="24"/>
          <w:szCs w:val="24"/>
        </w:rPr>
        <w:t>§ 2. Uchwala się wydatki budżetu gminy na 20</w:t>
      </w:r>
      <w:r w:rsidR="00142FA3" w:rsidRPr="006222F8">
        <w:rPr>
          <w:rFonts w:ascii="Times New Roman" w:hAnsi="Times New Roman" w:cs="Times New Roman"/>
          <w:sz w:val="24"/>
          <w:szCs w:val="24"/>
        </w:rPr>
        <w:t>22 rok w wysokości 39 408 001,43</w:t>
      </w:r>
      <w:r w:rsidR="00F64C1C" w:rsidRPr="006222F8">
        <w:rPr>
          <w:rFonts w:ascii="Times New Roman" w:hAnsi="Times New Roman" w:cs="Times New Roman"/>
          <w:sz w:val="24"/>
          <w:szCs w:val="24"/>
        </w:rPr>
        <w:t xml:space="preserve"> </w:t>
      </w:r>
      <w:r w:rsidRPr="006222F8">
        <w:rPr>
          <w:rFonts w:ascii="Times New Roman" w:hAnsi="Times New Roman" w:cs="Times New Roman"/>
          <w:sz w:val="24"/>
          <w:szCs w:val="24"/>
        </w:rPr>
        <w:t xml:space="preserve">zł., na skutek ich </w:t>
      </w:r>
      <w:r w:rsidR="00F64C1C" w:rsidRPr="006222F8">
        <w:rPr>
          <w:rFonts w:ascii="Times New Roman" w:hAnsi="Times New Roman" w:cs="Times New Roman"/>
          <w:sz w:val="24"/>
          <w:szCs w:val="24"/>
        </w:rPr>
        <w:t>zwiększenia o kwotę 486 234,00</w:t>
      </w:r>
      <w:r w:rsidRPr="006222F8">
        <w:rPr>
          <w:rFonts w:ascii="Times New Roman" w:hAnsi="Times New Roman" w:cs="Times New Roman"/>
          <w:sz w:val="24"/>
          <w:szCs w:val="24"/>
        </w:rPr>
        <w:t xml:space="preserve"> zł., zgodnie z załącznikiem Nr 2, w tym:</w:t>
      </w:r>
    </w:p>
    <w:p w:rsidR="00072540" w:rsidRPr="006222F8" w:rsidRDefault="00C52A34" w:rsidP="00C52A34">
      <w:pPr>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6222F8">
        <w:rPr>
          <w:rFonts w:ascii="Times New Roman" w:hAnsi="Times New Roman" w:cs="Times New Roman"/>
          <w:sz w:val="24"/>
          <w:szCs w:val="24"/>
        </w:rPr>
        <w:tab/>
      </w:r>
      <w:r w:rsidR="00072540" w:rsidRPr="006222F8">
        <w:rPr>
          <w:rFonts w:ascii="Times New Roman" w:hAnsi="Times New Roman" w:cs="Times New Roman"/>
          <w:sz w:val="24"/>
          <w:szCs w:val="24"/>
        </w:rPr>
        <w:t>bieżące      -</w:t>
      </w:r>
      <w:r w:rsidR="00F64C1C" w:rsidRPr="006222F8">
        <w:rPr>
          <w:rFonts w:ascii="Times New Roman" w:hAnsi="Times New Roman" w:cs="Times New Roman"/>
          <w:sz w:val="24"/>
          <w:szCs w:val="24"/>
        </w:rPr>
        <w:t xml:space="preserve">  </w:t>
      </w:r>
      <w:r w:rsidR="00142FA3" w:rsidRPr="006222F8">
        <w:rPr>
          <w:rFonts w:ascii="Times New Roman" w:hAnsi="Times New Roman" w:cs="Times New Roman"/>
          <w:sz w:val="24"/>
          <w:szCs w:val="24"/>
        </w:rPr>
        <w:t>18 777 581,38</w:t>
      </w:r>
      <w:r w:rsidR="00072540" w:rsidRPr="006222F8">
        <w:rPr>
          <w:rFonts w:ascii="Times New Roman" w:hAnsi="Times New Roman" w:cs="Times New Roman"/>
          <w:sz w:val="24"/>
          <w:szCs w:val="24"/>
        </w:rPr>
        <w:t xml:space="preserve"> zł.</w:t>
      </w:r>
    </w:p>
    <w:p w:rsidR="007D306C" w:rsidRPr="006222F8" w:rsidRDefault="00072540" w:rsidP="00897BAD">
      <w:pPr>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426"/>
        <w:jc w:val="both"/>
        <w:rPr>
          <w:rFonts w:ascii="Times New Roman" w:hAnsi="Times New Roman" w:cs="Times New Roman"/>
          <w:sz w:val="24"/>
          <w:szCs w:val="24"/>
        </w:rPr>
      </w:pPr>
      <w:r w:rsidRPr="006222F8">
        <w:rPr>
          <w:rFonts w:ascii="Times New Roman" w:hAnsi="Times New Roman" w:cs="Times New Roman"/>
          <w:sz w:val="24"/>
          <w:szCs w:val="24"/>
        </w:rPr>
        <w:t>majątkowe -  20 630 420,05 zł.</w:t>
      </w:r>
    </w:p>
    <w:p w:rsidR="00072540" w:rsidRPr="006222F8" w:rsidRDefault="00897BAD" w:rsidP="00C52A34">
      <w:pPr>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6222F8">
        <w:rPr>
          <w:rFonts w:ascii="Times New Roman" w:hAnsi="Times New Roman" w:cs="Times New Roman"/>
          <w:sz w:val="24"/>
          <w:szCs w:val="24"/>
        </w:rPr>
        <w:t>§ 3</w:t>
      </w:r>
      <w:r w:rsidR="00187DED" w:rsidRPr="006222F8">
        <w:rPr>
          <w:rFonts w:ascii="Times New Roman" w:hAnsi="Times New Roman" w:cs="Times New Roman"/>
          <w:sz w:val="24"/>
          <w:szCs w:val="24"/>
        </w:rPr>
        <w:t xml:space="preserve">. </w:t>
      </w:r>
      <w:r w:rsidR="00072540" w:rsidRPr="006222F8">
        <w:rPr>
          <w:rFonts w:ascii="Times New Roman" w:hAnsi="Times New Roman" w:cs="Times New Roman"/>
          <w:sz w:val="24"/>
          <w:szCs w:val="24"/>
        </w:rPr>
        <w:t xml:space="preserve">Uchwala się wydatki na zadania inwestycyjne na 2022 r., zgodnie z załącznikiem </w:t>
      </w:r>
      <w:r w:rsidRPr="006222F8">
        <w:rPr>
          <w:rFonts w:ascii="Times New Roman" w:hAnsi="Times New Roman" w:cs="Times New Roman"/>
          <w:sz w:val="24"/>
          <w:szCs w:val="24"/>
        </w:rPr>
        <w:t>Nr 3</w:t>
      </w:r>
      <w:r w:rsidR="007D306C" w:rsidRPr="006222F8">
        <w:rPr>
          <w:rFonts w:ascii="Times New Roman" w:hAnsi="Times New Roman" w:cs="Times New Roman"/>
          <w:sz w:val="24"/>
          <w:szCs w:val="24"/>
        </w:rPr>
        <w:t>.</w:t>
      </w:r>
    </w:p>
    <w:p w:rsidR="00A26F92" w:rsidRPr="00C679D7" w:rsidRDefault="00187DED" w:rsidP="00C679D7">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rFonts w:ascii="Times New Roman" w:hAnsi="Times New Roman" w:cs="Times New Roman"/>
          <w:sz w:val="24"/>
          <w:szCs w:val="24"/>
        </w:rPr>
      </w:pPr>
      <w:r w:rsidRPr="006222F8">
        <w:rPr>
          <w:rFonts w:ascii="Times New Roman" w:hAnsi="Times New Roman" w:cs="Times New Roman"/>
          <w:sz w:val="24"/>
          <w:szCs w:val="24"/>
        </w:rPr>
        <w:t xml:space="preserve">§ </w:t>
      </w:r>
      <w:r w:rsidR="00897BAD" w:rsidRPr="006222F8">
        <w:rPr>
          <w:rFonts w:ascii="Times New Roman" w:hAnsi="Times New Roman" w:cs="Times New Roman"/>
          <w:sz w:val="24"/>
          <w:szCs w:val="24"/>
        </w:rPr>
        <w:t>4</w:t>
      </w:r>
      <w:r w:rsidR="00072540" w:rsidRPr="006222F8">
        <w:rPr>
          <w:rFonts w:ascii="Times New Roman" w:hAnsi="Times New Roman" w:cs="Times New Roman"/>
          <w:sz w:val="24"/>
          <w:szCs w:val="24"/>
        </w:rPr>
        <w:t>. Uchwała  wchodzi w życie z dniem podjęcia i podlega ogłoszeniu w Dzienniku Urzędowym Województwa Warmińsko - Mazurskiego.</w:t>
      </w:r>
    </w:p>
    <w:p w:rsidR="00C679D7" w:rsidRDefault="00C679D7" w:rsidP="00C679D7">
      <w:pPr>
        <w:tabs>
          <w:tab w:val="left" w:pos="5670"/>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heme="majorBidi" w:hAnsiTheme="majorBidi" w:cstheme="majorBidi"/>
          <w:i/>
          <w:iCs/>
        </w:rPr>
      </w:pP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Theme="majorBidi" w:hAnsiTheme="majorBidi" w:cstheme="majorBidi"/>
          <w:i/>
          <w:iCs/>
        </w:rPr>
        <w:t>Przewodniczący Rady Gminy</w:t>
      </w:r>
    </w:p>
    <w:p w:rsidR="00C679D7" w:rsidRDefault="00C679D7" w:rsidP="00C679D7">
      <w:pPr>
        <w:widowControl w:val="0"/>
        <w:tabs>
          <w:tab w:val="left" w:pos="5670"/>
        </w:tabs>
        <w:autoSpaceDE w:val="0"/>
        <w:autoSpaceDN w:val="0"/>
        <w:adjustRightInd w:val="0"/>
        <w:rPr>
          <w:rFonts w:ascii="Arial" w:hAnsi="Arial" w:cs="Arial"/>
          <w:b/>
          <w:bCs/>
          <w:sz w:val="28"/>
          <w:szCs w:val="28"/>
        </w:rPr>
      </w:pPr>
      <w:r>
        <w:rPr>
          <w:rFonts w:asciiTheme="majorBidi" w:hAnsiTheme="majorBidi" w:cstheme="majorBidi"/>
          <w:i/>
          <w:iCs/>
        </w:rPr>
        <w:t xml:space="preserve">         </w:t>
      </w:r>
      <w:r>
        <w:rPr>
          <w:rFonts w:asciiTheme="majorBidi" w:hAnsiTheme="majorBidi" w:cstheme="majorBidi"/>
          <w:i/>
          <w:iCs/>
        </w:rPr>
        <w:tab/>
        <w:t xml:space="preserve">         Zbigniew Banach</w:t>
      </w:r>
    </w:p>
    <w:p w:rsidR="00072540" w:rsidRPr="00072540" w:rsidRDefault="00072540" w:rsidP="00C679D7">
      <w:pPr>
        <w:widowControl w:val="0"/>
        <w:tabs>
          <w:tab w:val="left" w:pos="1416"/>
          <w:tab w:val="left" w:pos="2124"/>
          <w:tab w:val="left" w:pos="2832"/>
        </w:tabs>
        <w:autoSpaceDE w:val="0"/>
        <w:autoSpaceDN w:val="0"/>
        <w:adjustRightInd w:val="0"/>
        <w:spacing w:after="0" w:line="360" w:lineRule="auto"/>
        <w:jc w:val="both"/>
        <w:rPr>
          <w:rFonts w:ascii="Calibri" w:hAnsi="Calibri" w:cs="Calibri"/>
          <w:sz w:val="26"/>
          <w:szCs w:val="26"/>
        </w:rPr>
      </w:pPr>
    </w:p>
    <w:p w:rsidR="007E2687" w:rsidRDefault="007E2687" w:rsidP="00C52A34">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jc w:val="both"/>
        <w:rPr>
          <w:rFonts w:ascii="Calibri" w:hAnsi="Calibri" w:cs="Calibri"/>
          <w:b/>
          <w:bCs/>
          <w:sz w:val="28"/>
          <w:szCs w:val="28"/>
        </w:rPr>
      </w:pPr>
    </w:p>
    <w:p w:rsidR="007E2687" w:rsidRDefault="007E2687" w:rsidP="00C52A34">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jc w:val="both"/>
        <w:rPr>
          <w:rFonts w:ascii="Calibri" w:hAnsi="Calibri" w:cs="Calibri"/>
          <w:b/>
          <w:bCs/>
          <w:sz w:val="28"/>
          <w:szCs w:val="28"/>
        </w:rPr>
      </w:pPr>
    </w:p>
    <w:p w:rsidR="007E2687" w:rsidRDefault="007E2687" w:rsidP="00C52A34">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jc w:val="both"/>
        <w:rPr>
          <w:rFonts w:ascii="Calibri" w:hAnsi="Calibri" w:cs="Calibri"/>
          <w:b/>
          <w:bCs/>
          <w:sz w:val="28"/>
          <w:szCs w:val="28"/>
        </w:rPr>
      </w:pPr>
    </w:p>
    <w:p w:rsidR="00897BAD" w:rsidRDefault="00897BAD" w:rsidP="00837EE3">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rPr>
          <w:rFonts w:ascii="Calibri" w:hAnsi="Calibri" w:cs="Calibri"/>
          <w:b/>
          <w:bCs/>
        </w:rPr>
      </w:pPr>
    </w:p>
    <w:p w:rsidR="00897BAD" w:rsidRDefault="00897BAD" w:rsidP="00837EE3">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rPr>
          <w:rFonts w:ascii="Calibri" w:hAnsi="Calibri" w:cs="Calibri"/>
          <w:b/>
          <w:bCs/>
        </w:rPr>
      </w:pPr>
    </w:p>
    <w:p w:rsidR="007420BA" w:rsidRDefault="007420BA" w:rsidP="00837EE3">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rPr>
          <w:rFonts w:ascii="Calibri" w:hAnsi="Calibri" w:cs="Calibri"/>
          <w:b/>
          <w:bCs/>
        </w:rPr>
      </w:pPr>
    </w:p>
    <w:p w:rsidR="00837EE3" w:rsidRPr="00CA3837" w:rsidRDefault="00837EE3" w:rsidP="00837EE3">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rPr>
          <w:rFonts w:ascii="Times New Roman" w:hAnsi="Times New Roman" w:cs="Times New Roman"/>
          <w:sz w:val="24"/>
          <w:szCs w:val="24"/>
        </w:rPr>
      </w:pPr>
      <w:r w:rsidRPr="00CA3837">
        <w:rPr>
          <w:rFonts w:ascii="Times New Roman" w:hAnsi="Times New Roman" w:cs="Times New Roman"/>
          <w:b/>
          <w:bCs/>
          <w:sz w:val="24"/>
          <w:szCs w:val="24"/>
        </w:rPr>
        <w:lastRenderedPageBreak/>
        <w:t>Uzasadnienie:</w:t>
      </w:r>
    </w:p>
    <w:p w:rsidR="00837EE3" w:rsidRPr="00CA3837" w:rsidRDefault="00837EE3" w:rsidP="00837EE3">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360" w:lineRule="auto"/>
        <w:rPr>
          <w:rFonts w:ascii="Times New Roman" w:hAnsi="Times New Roman" w:cs="Times New Roman"/>
          <w:b/>
          <w:bCs/>
          <w:sz w:val="24"/>
          <w:szCs w:val="24"/>
        </w:rPr>
      </w:pPr>
      <w:r w:rsidRPr="00CA3837">
        <w:rPr>
          <w:rFonts w:ascii="Times New Roman" w:hAnsi="Times New Roman" w:cs="Times New Roman"/>
          <w:b/>
          <w:bCs/>
          <w:sz w:val="24"/>
          <w:szCs w:val="24"/>
        </w:rPr>
        <w:t>Wprowadza się następujące zmiany:</w:t>
      </w:r>
    </w:p>
    <w:p w:rsidR="00837EE3" w:rsidRPr="00CA3837" w:rsidRDefault="00837EE3" w:rsidP="00837EE3">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360" w:lineRule="auto"/>
        <w:rPr>
          <w:rFonts w:ascii="Times New Roman" w:hAnsi="Times New Roman" w:cs="Times New Roman"/>
          <w:b/>
          <w:bCs/>
          <w:sz w:val="24"/>
          <w:szCs w:val="24"/>
        </w:rPr>
      </w:pPr>
      <w:r w:rsidRPr="00CA3837">
        <w:rPr>
          <w:rFonts w:ascii="Times New Roman" w:hAnsi="Times New Roman" w:cs="Times New Roman"/>
          <w:b/>
          <w:bCs/>
          <w:sz w:val="24"/>
          <w:szCs w:val="24"/>
        </w:rPr>
        <w:t>Zwiększa się budż</w:t>
      </w:r>
      <w:r w:rsidR="00F64C1C" w:rsidRPr="00CA3837">
        <w:rPr>
          <w:rFonts w:ascii="Times New Roman" w:hAnsi="Times New Roman" w:cs="Times New Roman"/>
          <w:b/>
          <w:bCs/>
          <w:sz w:val="24"/>
          <w:szCs w:val="24"/>
        </w:rPr>
        <w:t xml:space="preserve">et ogółem w kwocie 486 234,  </w:t>
      </w:r>
      <w:r w:rsidRPr="00CA3837">
        <w:rPr>
          <w:rFonts w:ascii="Times New Roman" w:hAnsi="Times New Roman" w:cs="Times New Roman"/>
          <w:b/>
          <w:bCs/>
          <w:sz w:val="24"/>
          <w:szCs w:val="24"/>
        </w:rPr>
        <w:t>zł. i po zmianach:</w:t>
      </w:r>
    </w:p>
    <w:p w:rsidR="00837EE3" w:rsidRPr="00CA3837" w:rsidRDefault="00837EE3" w:rsidP="00837EE3">
      <w:pPr>
        <w:widowControl w:val="0"/>
        <w:numPr>
          <w:ilvl w:val="0"/>
          <w:numId w:val="1"/>
        </w:numPr>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rPr>
          <w:rFonts w:ascii="Times New Roman" w:hAnsi="Times New Roman" w:cs="Times New Roman"/>
          <w:b/>
          <w:bCs/>
          <w:color w:val="000000"/>
          <w:sz w:val="24"/>
          <w:szCs w:val="24"/>
        </w:rPr>
      </w:pPr>
      <w:r w:rsidRPr="00CA3837">
        <w:rPr>
          <w:rFonts w:ascii="Times New Roman" w:hAnsi="Times New Roman" w:cs="Times New Roman"/>
          <w:b/>
          <w:bCs/>
          <w:color w:val="000000"/>
          <w:sz w:val="24"/>
          <w:szCs w:val="24"/>
        </w:rPr>
        <w:t>Doch</w:t>
      </w:r>
      <w:r w:rsidR="008925AA" w:rsidRPr="00CA3837">
        <w:rPr>
          <w:rFonts w:ascii="Times New Roman" w:hAnsi="Times New Roman" w:cs="Times New Roman"/>
          <w:b/>
          <w:bCs/>
          <w:color w:val="000000"/>
          <w:sz w:val="24"/>
          <w:szCs w:val="24"/>
        </w:rPr>
        <w:t>ody wynoszą        38 803 679,75</w:t>
      </w:r>
      <w:r w:rsidRPr="00CA3837">
        <w:rPr>
          <w:rFonts w:ascii="Times New Roman" w:hAnsi="Times New Roman" w:cs="Times New Roman"/>
          <w:b/>
          <w:bCs/>
          <w:color w:val="000000"/>
          <w:sz w:val="24"/>
          <w:szCs w:val="24"/>
        </w:rPr>
        <w:t xml:space="preserve"> zł</w:t>
      </w:r>
    </w:p>
    <w:p w:rsidR="00837EE3" w:rsidRPr="006E6C35" w:rsidRDefault="00837EE3" w:rsidP="00837EE3">
      <w:pPr>
        <w:widowControl w:val="0"/>
        <w:numPr>
          <w:ilvl w:val="0"/>
          <w:numId w:val="1"/>
        </w:numPr>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200" w:line="360" w:lineRule="auto"/>
        <w:rPr>
          <w:rFonts w:ascii="Times New Roman" w:hAnsi="Times New Roman" w:cs="Times New Roman"/>
          <w:b/>
          <w:bCs/>
          <w:color w:val="FF0000"/>
          <w:sz w:val="24"/>
          <w:szCs w:val="24"/>
        </w:rPr>
      </w:pPr>
      <w:r w:rsidRPr="00CA3837">
        <w:rPr>
          <w:rFonts w:ascii="Times New Roman" w:hAnsi="Times New Roman" w:cs="Times New Roman"/>
          <w:b/>
          <w:bCs/>
          <w:color w:val="000000"/>
          <w:sz w:val="24"/>
          <w:szCs w:val="24"/>
        </w:rPr>
        <w:t>Wydat</w:t>
      </w:r>
      <w:r w:rsidR="008925AA" w:rsidRPr="00CA3837">
        <w:rPr>
          <w:rFonts w:ascii="Times New Roman" w:hAnsi="Times New Roman" w:cs="Times New Roman"/>
          <w:b/>
          <w:bCs/>
          <w:color w:val="000000"/>
          <w:sz w:val="24"/>
          <w:szCs w:val="24"/>
        </w:rPr>
        <w:t>ki wynoszą         39 408 001,43</w:t>
      </w:r>
      <w:r w:rsidRPr="00CA3837">
        <w:rPr>
          <w:rFonts w:ascii="Times New Roman" w:hAnsi="Times New Roman" w:cs="Times New Roman"/>
          <w:b/>
          <w:bCs/>
          <w:color w:val="000000"/>
          <w:sz w:val="24"/>
          <w:szCs w:val="24"/>
        </w:rPr>
        <w:t xml:space="preserve"> zł</w:t>
      </w:r>
    </w:p>
    <w:p w:rsidR="00837EE3" w:rsidRDefault="00837EE3" w:rsidP="00CA3837">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200" w:line="360" w:lineRule="auto"/>
        <w:rPr>
          <w:rFonts w:ascii="Times New Roman" w:hAnsi="Times New Roman" w:cs="Times New Roman"/>
          <w:b/>
          <w:bCs/>
        </w:rPr>
      </w:pPr>
      <w:r w:rsidRPr="007420BA">
        <w:rPr>
          <w:rFonts w:ascii="Times New Roman" w:hAnsi="Times New Roman" w:cs="Times New Roman"/>
          <w:b/>
          <w:bCs/>
        </w:rPr>
        <w:t>Dział 853 „</w:t>
      </w:r>
      <w:r w:rsidRPr="007420BA">
        <w:rPr>
          <w:rFonts w:ascii="Times New Roman" w:hAnsi="Times New Roman" w:cs="Times New Roman"/>
          <w:b/>
        </w:rPr>
        <w:t>Pozostałe zadania w</w:t>
      </w:r>
      <w:r w:rsidR="007420BA" w:rsidRPr="007420BA">
        <w:rPr>
          <w:rFonts w:ascii="Times New Roman" w:hAnsi="Times New Roman" w:cs="Times New Roman"/>
          <w:b/>
        </w:rPr>
        <w:t xml:space="preserve"> zakresie polityki społecznej</w:t>
      </w:r>
      <w:r w:rsidR="00CA3837" w:rsidRPr="007420BA">
        <w:rPr>
          <w:rFonts w:ascii="Times New Roman" w:hAnsi="Times New Roman" w:cs="Times New Roman"/>
          <w:b/>
          <w:bCs/>
        </w:rPr>
        <w:t xml:space="preserve">” zwiększa się o kwotę </w:t>
      </w:r>
      <w:r w:rsidR="00F64C1C" w:rsidRPr="007420BA">
        <w:rPr>
          <w:rFonts w:ascii="Times New Roman" w:hAnsi="Times New Roman" w:cs="Times New Roman"/>
          <w:b/>
          <w:bCs/>
        </w:rPr>
        <w:t>486 234</w:t>
      </w:r>
      <w:r w:rsidRPr="007420BA">
        <w:rPr>
          <w:rFonts w:ascii="Times New Roman" w:hAnsi="Times New Roman" w:cs="Times New Roman"/>
          <w:b/>
          <w:bCs/>
        </w:rPr>
        <w:t xml:space="preserve"> zł.:</w:t>
      </w:r>
    </w:p>
    <w:p w:rsidR="006E6C35" w:rsidRDefault="006E6C35" w:rsidP="00CA3837">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200" w:line="360" w:lineRule="auto"/>
        <w:rPr>
          <w:rFonts w:ascii="Times New Roman" w:hAnsi="Times New Roman" w:cs="Times New Roman"/>
          <w:b/>
          <w:bCs/>
        </w:rPr>
      </w:pPr>
      <w:r w:rsidRPr="00CA3837">
        <w:rPr>
          <w:rFonts w:ascii="Times New Roman" w:hAnsi="Times New Roman" w:cs="Times New Roman"/>
          <w:b/>
          <w:bCs/>
          <w:sz w:val="24"/>
          <w:szCs w:val="24"/>
        </w:rPr>
        <w:t>DOCHODY</w:t>
      </w:r>
    </w:p>
    <w:p w:rsidR="00774DA3" w:rsidRPr="00774DA3" w:rsidRDefault="00774DA3" w:rsidP="00CA3837">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200" w:line="360" w:lineRule="auto"/>
        <w:rPr>
          <w:rFonts w:ascii="Times New Roman" w:hAnsi="Times New Roman" w:cs="Times New Roman"/>
          <w:b/>
          <w:bCs/>
        </w:rPr>
      </w:pPr>
      <w:r>
        <w:rPr>
          <w:rFonts w:ascii="Times New Roman" w:hAnsi="Times New Roman" w:cs="Times New Roman"/>
          <w:sz w:val="24"/>
          <w:szCs w:val="24"/>
        </w:rPr>
        <w:t>1. Rozdział 853</w:t>
      </w:r>
      <w:r w:rsidRPr="00774DA3">
        <w:rPr>
          <w:rFonts w:ascii="Times New Roman" w:hAnsi="Times New Roman" w:cs="Times New Roman"/>
          <w:sz w:val="24"/>
          <w:szCs w:val="24"/>
        </w:rPr>
        <w:t>95 „Pozostała działalność” zwiększa się dochody o kwotę 486 234 zł.</w:t>
      </w:r>
    </w:p>
    <w:p w:rsidR="0038338C" w:rsidRPr="00CA3837" w:rsidRDefault="0038338C" w:rsidP="007420BA">
      <w:pPr>
        <w:autoSpaceDE w:val="0"/>
        <w:autoSpaceDN w:val="0"/>
        <w:adjustRightInd w:val="0"/>
        <w:spacing w:after="0" w:line="360" w:lineRule="auto"/>
        <w:jc w:val="both"/>
        <w:rPr>
          <w:rFonts w:ascii="Times New Roman" w:hAnsi="Times New Roman" w:cs="Times New Roman"/>
          <w:sz w:val="24"/>
          <w:szCs w:val="24"/>
        </w:rPr>
      </w:pPr>
      <w:r w:rsidRPr="00CA3837">
        <w:rPr>
          <w:rFonts w:ascii="Times New Roman" w:hAnsi="Times New Roman" w:cs="Times New Roman"/>
          <w:sz w:val="24"/>
          <w:szCs w:val="24"/>
        </w:rPr>
        <w:t>Ustawa z dnia 15 września 2022 roku o szczególnych rozwiązaniach w zakresie niektórych</w:t>
      </w:r>
    </w:p>
    <w:p w:rsidR="0038338C" w:rsidRPr="00CA3837" w:rsidRDefault="0038338C" w:rsidP="007420BA">
      <w:pPr>
        <w:autoSpaceDE w:val="0"/>
        <w:autoSpaceDN w:val="0"/>
        <w:adjustRightInd w:val="0"/>
        <w:spacing w:after="0" w:line="360" w:lineRule="auto"/>
        <w:jc w:val="both"/>
        <w:rPr>
          <w:rFonts w:ascii="Times New Roman" w:hAnsi="Times New Roman" w:cs="Times New Roman"/>
          <w:sz w:val="24"/>
          <w:szCs w:val="24"/>
        </w:rPr>
      </w:pPr>
      <w:r w:rsidRPr="00CA3837">
        <w:rPr>
          <w:rFonts w:ascii="Times New Roman" w:hAnsi="Times New Roman" w:cs="Times New Roman"/>
          <w:sz w:val="24"/>
          <w:szCs w:val="24"/>
        </w:rPr>
        <w:t>źródeł ciepła w związku z sytuacją na rynku paliw (Dz. U. z 2022 r. poz</w:t>
      </w:r>
      <w:r w:rsidR="009F7C24" w:rsidRPr="00CA3837">
        <w:rPr>
          <w:rFonts w:ascii="Times New Roman" w:hAnsi="Times New Roman" w:cs="Times New Roman"/>
          <w:sz w:val="24"/>
          <w:szCs w:val="24"/>
        </w:rPr>
        <w:t>.</w:t>
      </w:r>
      <w:r w:rsidRPr="00CA3837">
        <w:rPr>
          <w:rFonts w:ascii="Times New Roman" w:hAnsi="Times New Roman" w:cs="Times New Roman"/>
          <w:sz w:val="24"/>
          <w:szCs w:val="24"/>
        </w:rPr>
        <w:t xml:space="preserve"> 1967) weszła w życie 20</w:t>
      </w:r>
      <w:r w:rsidR="00CA3837">
        <w:rPr>
          <w:rFonts w:ascii="Times New Roman" w:hAnsi="Times New Roman" w:cs="Times New Roman"/>
          <w:sz w:val="24"/>
          <w:szCs w:val="24"/>
        </w:rPr>
        <w:t xml:space="preserve"> </w:t>
      </w:r>
      <w:r w:rsidRPr="00CA3837">
        <w:rPr>
          <w:rFonts w:ascii="Times New Roman" w:hAnsi="Times New Roman" w:cs="Times New Roman"/>
          <w:sz w:val="24"/>
          <w:szCs w:val="24"/>
        </w:rPr>
        <w:t>września 2022 r. Na podstawie art 29 ust. 3 pkt 2 ww. ustawy, Gmina Milejewo złożyła  w dniu 07</w:t>
      </w:r>
      <w:r w:rsidR="00CA3837">
        <w:rPr>
          <w:rFonts w:ascii="Times New Roman" w:hAnsi="Times New Roman" w:cs="Times New Roman"/>
          <w:sz w:val="24"/>
          <w:szCs w:val="24"/>
        </w:rPr>
        <w:t xml:space="preserve"> </w:t>
      </w:r>
      <w:r w:rsidRPr="00CA3837">
        <w:rPr>
          <w:rFonts w:ascii="Times New Roman" w:hAnsi="Times New Roman" w:cs="Times New Roman"/>
          <w:sz w:val="24"/>
          <w:szCs w:val="24"/>
        </w:rPr>
        <w:t>października 2022 wniosek o przyznanie środków, na realizację wypłat dodatku dla</w:t>
      </w:r>
    </w:p>
    <w:p w:rsidR="0038338C" w:rsidRPr="00CA3837" w:rsidRDefault="0038338C" w:rsidP="007420BA">
      <w:pPr>
        <w:autoSpaceDE w:val="0"/>
        <w:autoSpaceDN w:val="0"/>
        <w:adjustRightInd w:val="0"/>
        <w:spacing w:after="0" w:line="360" w:lineRule="auto"/>
        <w:jc w:val="both"/>
        <w:rPr>
          <w:rFonts w:ascii="Times New Roman" w:hAnsi="Times New Roman" w:cs="Times New Roman"/>
          <w:sz w:val="24"/>
          <w:szCs w:val="24"/>
        </w:rPr>
      </w:pPr>
      <w:r w:rsidRPr="00CA3837">
        <w:rPr>
          <w:rFonts w:ascii="Times New Roman" w:hAnsi="Times New Roman" w:cs="Times New Roman"/>
          <w:sz w:val="24"/>
          <w:szCs w:val="24"/>
        </w:rPr>
        <w:t>gospodarstw domowych na kwotę 435 030,00 złotych, z czego 426 500,00 złotych to środki</w:t>
      </w:r>
    </w:p>
    <w:p w:rsidR="0038338C" w:rsidRPr="00CA3837" w:rsidRDefault="0038338C" w:rsidP="007420BA">
      <w:pPr>
        <w:autoSpaceDE w:val="0"/>
        <w:autoSpaceDN w:val="0"/>
        <w:adjustRightInd w:val="0"/>
        <w:spacing w:after="0" w:line="360" w:lineRule="auto"/>
        <w:jc w:val="both"/>
        <w:rPr>
          <w:rFonts w:ascii="Times New Roman" w:hAnsi="Times New Roman" w:cs="Times New Roman"/>
          <w:sz w:val="24"/>
          <w:szCs w:val="24"/>
        </w:rPr>
      </w:pPr>
      <w:r w:rsidRPr="00CA3837">
        <w:rPr>
          <w:rFonts w:ascii="Times New Roman" w:hAnsi="Times New Roman" w:cs="Times New Roman"/>
          <w:sz w:val="24"/>
          <w:szCs w:val="24"/>
        </w:rPr>
        <w:t>przeznaczone na wypłatę dodatków, natomiast 8 530,00 złotych to kwota, która zgodnie z art.</w:t>
      </w:r>
    </w:p>
    <w:p w:rsidR="0038338C" w:rsidRPr="00CA3837" w:rsidRDefault="0038338C" w:rsidP="007420BA">
      <w:pPr>
        <w:autoSpaceDE w:val="0"/>
        <w:autoSpaceDN w:val="0"/>
        <w:adjustRightInd w:val="0"/>
        <w:spacing w:after="0" w:line="360" w:lineRule="auto"/>
        <w:jc w:val="both"/>
        <w:rPr>
          <w:rFonts w:ascii="Times New Roman" w:hAnsi="Times New Roman" w:cs="Times New Roman"/>
          <w:sz w:val="24"/>
          <w:szCs w:val="24"/>
        </w:rPr>
      </w:pPr>
      <w:r w:rsidRPr="00CA3837">
        <w:rPr>
          <w:rFonts w:ascii="Times New Roman" w:hAnsi="Times New Roman" w:cs="Times New Roman"/>
          <w:sz w:val="24"/>
          <w:szCs w:val="24"/>
        </w:rPr>
        <w:t>30 ust. 2 cyt. wyżej ustawy stanowi 2 % łącznej kwoty wnioskowanej, która ma być</w:t>
      </w:r>
    </w:p>
    <w:p w:rsidR="0038338C" w:rsidRPr="00CA3837" w:rsidRDefault="0038338C" w:rsidP="007420BA">
      <w:pPr>
        <w:autoSpaceDE w:val="0"/>
        <w:autoSpaceDN w:val="0"/>
        <w:adjustRightInd w:val="0"/>
        <w:spacing w:after="0" w:line="360" w:lineRule="auto"/>
        <w:jc w:val="both"/>
        <w:rPr>
          <w:rFonts w:ascii="Times New Roman" w:hAnsi="Times New Roman" w:cs="Times New Roman"/>
          <w:sz w:val="24"/>
          <w:szCs w:val="24"/>
        </w:rPr>
      </w:pPr>
      <w:r w:rsidRPr="00CA3837">
        <w:rPr>
          <w:rFonts w:ascii="Times New Roman" w:hAnsi="Times New Roman" w:cs="Times New Roman"/>
          <w:sz w:val="24"/>
          <w:szCs w:val="24"/>
        </w:rPr>
        <w:t>przeznaczona na obsługę zadania.</w:t>
      </w:r>
    </w:p>
    <w:p w:rsidR="0038338C" w:rsidRPr="00CA3837" w:rsidRDefault="0038338C" w:rsidP="007420BA">
      <w:pPr>
        <w:autoSpaceDE w:val="0"/>
        <w:autoSpaceDN w:val="0"/>
        <w:adjustRightInd w:val="0"/>
        <w:spacing w:after="0" w:line="360" w:lineRule="auto"/>
        <w:jc w:val="both"/>
        <w:rPr>
          <w:rFonts w:ascii="Times New Roman" w:hAnsi="Times New Roman" w:cs="Times New Roman"/>
          <w:sz w:val="24"/>
          <w:szCs w:val="24"/>
        </w:rPr>
      </w:pPr>
      <w:r w:rsidRPr="00CA3837">
        <w:rPr>
          <w:rFonts w:ascii="Times New Roman" w:hAnsi="Times New Roman" w:cs="Times New Roman"/>
          <w:sz w:val="24"/>
          <w:szCs w:val="24"/>
        </w:rPr>
        <w:t>Ponadto wnioskowano o środki na realizację wypłat dodatku dla podmiotów wrażliwych na kwotę 51 204,00 złotych, z czego 50 200,00 złotych to środki przeznaczone na wypłatę dodatków, natomiast 1 004,00 złotych to kwota, która zgodnie z art.30 ust. 2 cyt. wyżej ustawy stanowi 2 % łącznej kwoty wnioskowanej, która ma być przeznaczona na obsługę zadania.</w:t>
      </w:r>
    </w:p>
    <w:p w:rsidR="0038338C" w:rsidRPr="00CA3837" w:rsidRDefault="0038338C" w:rsidP="0038338C">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200" w:line="360" w:lineRule="auto"/>
        <w:jc w:val="both"/>
        <w:rPr>
          <w:rFonts w:ascii="Times New Roman" w:hAnsi="Times New Roman" w:cs="Times New Roman"/>
          <w:sz w:val="24"/>
          <w:szCs w:val="24"/>
        </w:rPr>
      </w:pPr>
    </w:p>
    <w:p w:rsidR="00837EE3" w:rsidRPr="00CA3837" w:rsidRDefault="00837EE3" w:rsidP="00837EE3">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rPr>
          <w:rFonts w:ascii="Times New Roman" w:hAnsi="Times New Roman" w:cs="Times New Roman"/>
          <w:b/>
          <w:bCs/>
          <w:sz w:val="24"/>
          <w:szCs w:val="24"/>
        </w:rPr>
      </w:pPr>
      <w:r w:rsidRPr="00CA3837">
        <w:rPr>
          <w:rFonts w:ascii="Times New Roman" w:hAnsi="Times New Roman" w:cs="Times New Roman"/>
          <w:b/>
          <w:bCs/>
          <w:sz w:val="24"/>
          <w:szCs w:val="24"/>
        </w:rPr>
        <w:t>WYDATKI</w:t>
      </w:r>
    </w:p>
    <w:p w:rsidR="007420BA" w:rsidRDefault="00837EE3" w:rsidP="00837EE3">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rPr>
          <w:rFonts w:ascii="Times New Roman" w:hAnsi="Times New Roman" w:cs="Times New Roman"/>
          <w:sz w:val="24"/>
          <w:szCs w:val="24"/>
        </w:rPr>
      </w:pPr>
      <w:r w:rsidRPr="00CA3837">
        <w:rPr>
          <w:rFonts w:ascii="Times New Roman" w:hAnsi="Times New Roman" w:cs="Times New Roman"/>
          <w:sz w:val="24"/>
          <w:szCs w:val="24"/>
        </w:rPr>
        <w:t>1. Rozdział 85395 „Pozostała działalność” zwiększ</w:t>
      </w:r>
      <w:r w:rsidR="00F64C1C" w:rsidRPr="00CA3837">
        <w:rPr>
          <w:rFonts w:ascii="Times New Roman" w:hAnsi="Times New Roman" w:cs="Times New Roman"/>
          <w:sz w:val="24"/>
          <w:szCs w:val="24"/>
        </w:rPr>
        <w:t xml:space="preserve">a się wydatki o kwotę </w:t>
      </w:r>
      <w:r w:rsidR="009F7C24" w:rsidRPr="00CA3837">
        <w:rPr>
          <w:rFonts w:ascii="Times New Roman" w:hAnsi="Times New Roman" w:cs="Times New Roman"/>
          <w:sz w:val="24"/>
          <w:szCs w:val="24"/>
        </w:rPr>
        <w:t>486 234,00</w:t>
      </w:r>
      <w:r w:rsidRPr="00CA3837">
        <w:rPr>
          <w:rFonts w:ascii="Times New Roman" w:hAnsi="Times New Roman" w:cs="Times New Roman"/>
          <w:sz w:val="24"/>
          <w:szCs w:val="24"/>
        </w:rPr>
        <w:t xml:space="preserve"> zł. środki przeznacza się na sfinanso</w:t>
      </w:r>
      <w:r w:rsidR="00F64C1C" w:rsidRPr="00CA3837">
        <w:rPr>
          <w:rFonts w:ascii="Times New Roman" w:hAnsi="Times New Roman" w:cs="Times New Roman"/>
          <w:sz w:val="24"/>
          <w:szCs w:val="24"/>
        </w:rPr>
        <w:t xml:space="preserve">wanie niektórych źródeł ciepła </w:t>
      </w:r>
      <w:r w:rsidRPr="00CA3837">
        <w:rPr>
          <w:rFonts w:ascii="Times New Roman" w:hAnsi="Times New Roman" w:cs="Times New Roman"/>
          <w:sz w:val="24"/>
          <w:szCs w:val="24"/>
        </w:rPr>
        <w:t xml:space="preserve"> ora</w:t>
      </w:r>
      <w:r w:rsidR="00CA3837">
        <w:rPr>
          <w:rFonts w:ascii="Times New Roman" w:hAnsi="Times New Roman" w:cs="Times New Roman"/>
          <w:sz w:val="24"/>
          <w:szCs w:val="24"/>
        </w:rPr>
        <w:t>z  obsługi zadania.</w:t>
      </w:r>
    </w:p>
    <w:p w:rsidR="00837EE3" w:rsidRPr="00CA3837" w:rsidRDefault="00837EE3" w:rsidP="00837EE3">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rPr>
          <w:rFonts w:ascii="Times New Roman" w:hAnsi="Times New Roman" w:cs="Times New Roman"/>
          <w:sz w:val="24"/>
          <w:szCs w:val="24"/>
        </w:rPr>
      </w:pPr>
      <w:r w:rsidRPr="00CA3837">
        <w:rPr>
          <w:rFonts w:ascii="Times New Roman" w:hAnsi="Times New Roman" w:cs="Times New Roman"/>
          <w:sz w:val="24"/>
          <w:szCs w:val="24"/>
        </w:rPr>
        <w:t xml:space="preserve"> - z</w:t>
      </w:r>
      <w:r w:rsidR="00C2205C" w:rsidRPr="00CA3837">
        <w:rPr>
          <w:rFonts w:ascii="Times New Roman" w:hAnsi="Times New Roman" w:cs="Times New Roman"/>
          <w:sz w:val="24"/>
          <w:szCs w:val="24"/>
        </w:rPr>
        <w:t>większa się o kwotę 426 500,00</w:t>
      </w:r>
      <w:r w:rsidRPr="00CA3837">
        <w:rPr>
          <w:rFonts w:ascii="Times New Roman" w:hAnsi="Times New Roman" w:cs="Times New Roman"/>
          <w:sz w:val="24"/>
          <w:szCs w:val="24"/>
        </w:rPr>
        <w:t xml:space="preserve"> zł. świa</w:t>
      </w:r>
      <w:r w:rsidR="00F64C1C" w:rsidRPr="00CA3837">
        <w:rPr>
          <w:rFonts w:ascii="Times New Roman" w:hAnsi="Times New Roman" w:cs="Times New Roman"/>
          <w:sz w:val="24"/>
          <w:szCs w:val="24"/>
        </w:rPr>
        <w:t>dczenia społeczne</w:t>
      </w:r>
    </w:p>
    <w:p w:rsidR="00837EE3" w:rsidRPr="00CA3837" w:rsidRDefault="00837EE3" w:rsidP="00837EE3">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rPr>
          <w:rFonts w:ascii="Times New Roman" w:hAnsi="Times New Roman" w:cs="Times New Roman"/>
          <w:sz w:val="24"/>
          <w:szCs w:val="24"/>
        </w:rPr>
      </w:pPr>
      <w:r w:rsidRPr="00CA3837">
        <w:rPr>
          <w:rFonts w:ascii="Times New Roman" w:hAnsi="Times New Roman" w:cs="Times New Roman"/>
          <w:sz w:val="24"/>
          <w:szCs w:val="24"/>
        </w:rPr>
        <w:t xml:space="preserve"> - zwiększa się o </w:t>
      </w:r>
      <w:r w:rsidR="00CA3837" w:rsidRPr="00CA3837">
        <w:rPr>
          <w:rFonts w:ascii="Times New Roman" w:hAnsi="Times New Roman" w:cs="Times New Roman"/>
          <w:sz w:val="24"/>
          <w:szCs w:val="24"/>
        </w:rPr>
        <w:t>kwotę 4 434,34</w:t>
      </w:r>
      <w:r w:rsidRPr="00CA3837">
        <w:rPr>
          <w:rFonts w:ascii="Times New Roman" w:hAnsi="Times New Roman" w:cs="Times New Roman"/>
          <w:sz w:val="24"/>
          <w:szCs w:val="24"/>
        </w:rPr>
        <w:t xml:space="preserve"> zł. wynagrodzenia osobowe pracowników, </w:t>
      </w:r>
    </w:p>
    <w:p w:rsidR="00837EE3" w:rsidRPr="00CA3837" w:rsidRDefault="00CA3837" w:rsidP="00837EE3">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rPr>
          <w:rFonts w:ascii="Times New Roman" w:hAnsi="Times New Roman" w:cs="Times New Roman"/>
          <w:sz w:val="24"/>
          <w:szCs w:val="24"/>
        </w:rPr>
      </w:pPr>
      <w:r w:rsidRPr="00CA3837">
        <w:rPr>
          <w:rFonts w:ascii="Times New Roman" w:hAnsi="Times New Roman" w:cs="Times New Roman"/>
          <w:sz w:val="24"/>
          <w:szCs w:val="24"/>
        </w:rPr>
        <w:t xml:space="preserve"> - zwiększa się o kwotę 792,60 </w:t>
      </w:r>
      <w:r w:rsidR="00837EE3" w:rsidRPr="00CA3837">
        <w:rPr>
          <w:rFonts w:ascii="Times New Roman" w:hAnsi="Times New Roman" w:cs="Times New Roman"/>
          <w:sz w:val="24"/>
          <w:szCs w:val="24"/>
        </w:rPr>
        <w:t>zł. składki na ubezpieczenia społeczne,</w:t>
      </w:r>
    </w:p>
    <w:p w:rsidR="00837EE3" w:rsidRPr="00CA3837" w:rsidRDefault="007420BA" w:rsidP="00837EE3">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A3837" w:rsidRPr="00CA3837">
        <w:rPr>
          <w:rFonts w:ascii="Times New Roman" w:hAnsi="Times New Roman" w:cs="Times New Roman"/>
          <w:sz w:val="24"/>
          <w:szCs w:val="24"/>
        </w:rPr>
        <w:t>- zwiększa się o kwotę 108,64</w:t>
      </w:r>
      <w:r w:rsidR="00F64C1C" w:rsidRPr="00CA3837">
        <w:rPr>
          <w:rFonts w:ascii="Times New Roman" w:hAnsi="Times New Roman" w:cs="Times New Roman"/>
          <w:sz w:val="24"/>
          <w:szCs w:val="24"/>
        </w:rPr>
        <w:t xml:space="preserve"> </w:t>
      </w:r>
      <w:r w:rsidR="00837EE3" w:rsidRPr="00CA3837">
        <w:rPr>
          <w:rFonts w:ascii="Times New Roman" w:hAnsi="Times New Roman" w:cs="Times New Roman"/>
          <w:sz w:val="24"/>
          <w:szCs w:val="24"/>
        </w:rPr>
        <w:t xml:space="preserve">zł. składki na Fundusz Pracy oraz Fundusz </w:t>
      </w:r>
      <w:r w:rsidR="00CA3837">
        <w:rPr>
          <w:rFonts w:ascii="Times New Roman" w:hAnsi="Times New Roman" w:cs="Times New Roman"/>
          <w:sz w:val="24"/>
          <w:szCs w:val="24"/>
        </w:rPr>
        <w:t xml:space="preserve">  </w:t>
      </w:r>
      <w:r w:rsidR="00837EE3" w:rsidRPr="00CA3837">
        <w:rPr>
          <w:rFonts w:ascii="Times New Roman" w:hAnsi="Times New Roman" w:cs="Times New Roman"/>
          <w:sz w:val="24"/>
          <w:szCs w:val="24"/>
        </w:rPr>
        <w:t>Solidarnościowy,</w:t>
      </w:r>
    </w:p>
    <w:p w:rsidR="00837EE3" w:rsidRPr="00CA3837" w:rsidRDefault="007420BA" w:rsidP="00837EE3">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37EE3" w:rsidRPr="00CA3837">
        <w:rPr>
          <w:rFonts w:ascii="Times New Roman" w:hAnsi="Times New Roman" w:cs="Times New Roman"/>
          <w:sz w:val="24"/>
          <w:szCs w:val="24"/>
        </w:rPr>
        <w:t>- zwiększa</w:t>
      </w:r>
      <w:r w:rsidR="009F7C24" w:rsidRPr="00CA3837">
        <w:rPr>
          <w:rFonts w:ascii="Times New Roman" w:hAnsi="Times New Roman" w:cs="Times New Roman"/>
          <w:sz w:val="24"/>
          <w:szCs w:val="24"/>
        </w:rPr>
        <w:t xml:space="preserve"> się o kwotę 4 198,42</w:t>
      </w:r>
      <w:r w:rsidR="00837EE3" w:rsidRPr="00CA3837">
        <w:rPr>
          <w:rFonts w:ascii="Times New Roman" w:hAnsi="Times New Roman" w:cs="Times New Roman"/>
          <w:sz w:val="24"/>
          <w:szCs w:val="24"/>
        </w:rPr>
        <w:t xml:space="preserve"> zł.</w:t>
      </w:r>
      <w:r>
        <w:rPr>
          <w:rFonts w:ascii="Times New Roman" w:hAnsi="Times New Roman" w:cs="Times New Roman"/>
          <w:sz w:val="24"/>
          <w:szCs w:val="24"/>
        </w:rPr>
        <w:t xml:space="preserve"> zakup materiałów i wyposażenia,</w:t>
      </w:r>
    </w:p>
    <w:p w:rsidR="0038338C" w:rsidRPr="00CA3837" w:rsidRDefault="007420BA" w:rsidP="00837EE3">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8338C" w:rsidRPr="00CA3837">
        <w:rPr>
          <w:rFonts w:ascii="Times New Roman" w:hAnsi="Times New Roman" w:cs="Times New Roman"/>
          <w:sz w:val="24"/>
          <w:szCs w:val="24"/>
        </w:rPr>
        <w:t xml:space="preserve">- zwiększa się o kwotę </w:t>
      </w:r>
      <w:r w:rsidR="00C2205C" w:rsidRPr="00CA3837">
        <w:rPr>
          <w:rFonts w:ascii="Times New Roman" w:hAnsi="Times New Roman" w:cs="Times New Roman"/>
          <w:sz w:val="24"/>
          <w:szCs w:val="24"/>
        </w:rPr>
        <w:t xml:space="preserve"> 50 200,00 zł. różne opłaty i składki</w:t>
      </w:r>
      <w:r>
        <w:rPr>
          <w:rFonts w:ascii="Times New Roman" w:hAnsi="Times New Roman" w:cs="Times New Roman"/>
          <w:sz w:val="24"/>
          <w:szCs w:val="24"/>
        </w:rPr>
        <w:t>.</w:t>
      </w:r>
    </w:p>
    <w:p w:rsidR="00837EE3" w:rsidRPr="00CA3837" w:rsidRDefault="00837EE3" w:rsidP="00837EE3">
      <w:pPr>
        <w:widowControl w:val="0"/>
        <w:tabs>
          <w:tab w:val="right" w:pos="9029"/>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autoSpaceDE w:val="0"/>
        <w:autoSpaceDN w:val="0"/>
        <w:adjustRightInd w:val="0"/>
        <w:spacing w:after="0" w:line="360" w:lineRule="auto"/>
        <w:rPr>
          <w:rFonts w:ascii="Times New Roman" w:hAnsi="Times New Roman" w:cs="Times New Roman"/>
          <w:sz w:val="24"/>
          <w:szCs w:val="24"/>
        </w:rPr>
      </w:pPr>
      <w:r w:rsidRPr="00CA3837">
        <w:rPr>
          <w:rFonts w:ascii="Times New Roman" w:hAnsi="Times New Roman" w:cs="Times New Roman"/>
          <w:sz w:val="24"/>
          <w:szCs w:val="24"/>
        </w:rPr>
        <w:t xml:space="preserve">   </w:t>
      </w:r>
      <w:r w:rsidR="00F64C1C" w:rsidRPr="00CA3837">
        <w:rPr>
          <w:rFonts w:ascii="Times New Roman" w:hAnsi="Times New Roman" w:cs="Times New Roman"/>
          <w:sz w:val="24"/>
          <w:szCs w:val="24"/>
        </w:rPr>
        <w:t xml:space="preserve">       </w:t>
      </w:r>
    </w:p>
    <w:p w:rsidR="007420BA" w:rsidRDefault="007420BA" w:rsidP="00837EE3">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rFonts w:ascii="Times New Roman" w:hAnsi="Times New Roman" w:cs="Times New Roman"/>
          <w:b/>
          <w:sz w:val="24"/>
          <w:szCs w:val="24"/>
        </w:rPr>
      </w:pPr>
    </w:p>
    <w:p w:rsidR="00837EE3" w:rsidRPr="00CA3837" w:rsidRDefault="00837EE3" w:rsidP="00837EE3">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rFonts w:ascii="Times New Roman" w:hAnsi="Times New Roman" w:cs="Times New Roman"/>
          <w:b/>
          <w:sz w:val="24"/>
          <w:szCs w:val="24"/>
        </w:rPr>
      </w:pPr>
      <w:r w:rsidRPr="00CA3837">
        <w:rPr>
          <w:rFonts w:ascii="Times New Roman" w:hAnsi="Times New Roman" w:cs="Times New Roman"/>
          <w:b/>
          <w:sz w:val="24"/>
          <w:szCs w:val="24"/>
        </w:rPr>
        <w:t>PRZESUNIĘCIA</w:t>
      </w:r>
    </w:p>
    <w:p w:rsidR="00837EE3" w:rsidRPr="00CA3837" w:rsidRDefault="00837EE3" w:rsidP="00837EE3">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rFonts w:ascii="Times New Roman" w:hAnsi="Times New Roman" w:cs="Times New Roman"/>
          <w:sz w:val="24"/>
          <w:szCs w:val="24"/>
        </w:rPr>
      </w:pPr>
      <w:r w:rsidRPr="00CA3837">
        <w:rPr>
          <w:rFonts w:ascii="Times New Roman" w:hAnsi="Times New Roman" w:cs="Times New Roman"/>
          <w:sz w:val="24"/>
          <w:szCs w:val="24"/>
        </w:rPr>
        <w:t>Dokonano przesunięć między paragrafami – wprowadzenie nowych paragrafów w tym:</w:t>
      </w:r>
    </w:p>
    <w:p w:rsidR="00897BAD" w:rsidRPr="00CA3837" w:rsidRDefault="00837EE3" w:rsidP="00897BAD">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ascii="Times New Roman" w:hAnsi="Times New Roman" w:cs="Times New Roman"/>
          <w:color w:val="000000"/>
          <w:sz w:val="24"/>
          <w:szCs w:val="24"/>
        </w:rPr>
      </w:pPr>
      <w:r w:rsidRPr="00CA3837">
        <w:rPr>
          <w:rFonts w:ascii="Times New Roman" w:hAnsi="Times New Roman" w:cs="Times New Roman"/>
          <w:sz w:val="24"/>
          <w:szCs w:val="24"/>
        </w:rPr>
        <w:t>W</w:t>
      </w:r>
      <w:r w:rsidR="002C2C1A" w:rsidRPr="00CA3837">
        <w:rPr>
          <w:rFonts w:ascii="Times New Roman" w:hAnsi="Times New Roman" w:cs="Times New Roman"/>
          <w:sz w:val="24"/>
          <w:szCs w:val="24"/>
        </w:rPr>
        <w:t xml:space="preserve"> dziale  600 „ Transport i łączność”  rozdział 60016 „Drogi pub</w:t>
      </w:r>
      <w:r w:rsidR="00B619FE">
        <w:rPr>
          <w:rFonts w:ascii="Times New Roman" w:hAnsi="Times New Roman" w:cs="Times New Roman"/>
          <w:sz w:val="24"/>
          <w:szCs w:val="24"/>
        </w:rPr>
        <w:t>liczne gminne” na kwotę 4 956 18</w:t>
      </w:r>
      <w:r w:rsidR="002C2C1A" w:rsidRPr="00CA3837">
        <w:rPr>
          <w:rFonts w:ascii="Times New Roman" w:hAnsi="Times New Roman" w:cs="Times New Roman"/>
          <w:sz w:val="24"/>
          <w:szCs w:val="24"/>
        </w:rPr>
        <w:t xml:space="preserve">4,68 zł, w dziale 710 „Działalność usługowa” rozdział 71004 „ Plany zagospodarowania przestrzennego” na kwotę 360 000 zł, </w:t>
      </w:r>
      <w:r w:rsidR="006436E8">
        <w:rPr>
          <w:rFonts w:ascii="Times New Roman" w:hAnsi="Times New Roman" w:cs="Times New Roman"/>
          <w:sz w:val="24"/>
          <w:szCs w:val="24"/>
        </w:rPr>
        <w:t xml:space="preserve"> w dziale 758 „Różne rozliczenia” rozdział 75816 „Wpływy do rozliczenia” na kwotę 6 880 229,98 zł, w dziale</w:t>
      </w:r>
      <w:r w:rsidR="00897BAD" w:rsidRPr="00CA3837">
        <w:rPr>
          <w:rFonts w:ascii="Times New Roman" w:hAnsi="Times New Roman" w:cs="Times New Roman"/>
          <w:sz w:val="24"/>
          <w:szCs w:val="24"/>
        </w:rPr>
        <w:t xml:space="preserve"> 926 „Kultura fizyczna” rozdział 92695 „ Pozostała działalność” na kwotę 1 970 780,19 zł.</w:t>
      </w:r>
    </w:p>
    <w:p w:rsidR="00837EE3" w:rsidRPr="00CA3837" w:rsidRDefault="00837EE3" w:rsidP="00837EE3">
      <w:pPr>
        <w:widowControl w:val="0"/>
        <w:tabs>
          <w:tab w:val="right" w:pos="9029"/>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autoSpaceDE w:val="0"/>
        <w:autoSpaceDN w:val="0"/>
        <w:adjustRightInd w:val="0"/>
        <w:spacing w:after="0" w:line="360" w:lineRule="auto"/>
        <w:rPr>
          <w:rFonts w:ascii="Times New Roman" w:hAnsi="Times New Roman" w:cs="Times New Roman"/>
          <w:color w:val="000000"/>
          <w:sz w:val="24"/>
          <w:szCs w:val="24"/>
        </w:rPr>
      </w:pPr>
    </w:p>
    <w:p w:rsidR="00072540" w:rsidRPr="00CA3837" w:rsidRDefault="00072540" w:rsidP="00C52A34">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ascii="Times New Roman" w:hAnsi="Times New Roman" w:cs="Times New Roman"/>
          <w:sz w:val="24"/>
          <w:szCs w:val="24"/>
        </w:rPr>
      </w:pPr>
    </w:p>
    <w:p w:rsidR="00072540" w:rsidRPr="00CA3837" w:rsidRDefault="00072540" w:rsidP="00C52A34">
      <w:pPr>
        <w:widowControl w:val="0"/>
        <w:tabs>
          <w:tab w:val="left" w:pos="1080"/>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rFonts w:ascii="Times New Roman" w:hAnsi="Times New Roman" w:cs="Times New Roman"/>
          <w:sz w:val="24"/>
          <w:szCs w:val="24"/>
        </w:rPr>
      </w:pPr>
      <w:r w:rsidRPr="00CA3837">
        <w:rPr>
          <w:rFonts w:ascii="Times New Roman" w:hAnsi="Times New Roman" w:cs="Times New Roman"/>
          <w:sz w:val="24"/>
          <w:szCs w:val="24"/>
        </w:rPr>
        <w:t>Powyższe zmiany wprowadza się celem prawidłowego wykonania budżetu.</w:t>
      </w:r>
    </w:p>
    <w:p w:rsidR="00072540" w:rsidRPr="00CA3837" w:rsidRDefault="00072540" w:rsidP="00C52A34">
      <w:pPr>
        <w:widowControl w:val="0"/>
        <w:autoSpaceDE w:val="0"/>
        <w:autoSpaceDN w:val="0"/>
        <w:adjustRightInd w:val="0"/>
        <w:spacing w:after="0" w:line="240" w:lineRule="auto"/>
        <w:jc w:val="both"/>
        <w:rPr>
          <w:rFonts w:ascii="Times New Roman" w:hAnsi="Times New Roman" w:cs="Times New Roman"/>
          <w:sz w:val="24"/>
          <w:szCs w:val="24"/>
        </w:rPr>
      </w:pPr>
    </w:p>
    <w:p w:rsidR="00072540" w:rsidRPr="00CA3837" w:rsidRDefault="00072540" w:rsidP="00C52A34">
      <w:pPr>
        <w:widowControl w:val="0"/>
        <w:autoSpaceDE w:val="0"/>
        <w:autoSpaceDN w:val="0"/>
        <w:adjustRightInd w:val="0"/>
        <w:spacing w:after="0" w:line="240" w:lineRule="auto"/>
        <w:jc w:val="both"/>
        <w:rPr>
          <w:rFonts w:ascii="Times New Roman" w:hAnsi="Times New Roman" w:cs="Times New Roman"/>
          <w:b/>
          <w:bCs/>
          <w:sz w:val="24"/>
          <w:szCs w:val="24"/>
        </w:rPr>
      </w:pPr>
      <w:r w:rsidRPr="00CA3837">
        <w:rPr>
          <w:rFonts w:ascii="Times New Roman" w:hAnsi="Times New Roman" w:cs="Times New Roman"/>
          <w:b/>
          <w:bCs/>
          <w:sz w:val="24"/>
          <w:szCs w:val="24"/>
        </w:rPr>
        <w:t xml:space="preserve">                                                                      </w:t>
      </w:r>
    </w:p>
    <w:p w:rsidR="00C679D7" w:rsidRDefault="00C679D7" w:rsidP="00C679D7">
      <w:pPr>
        <w:tabs>
          <w:tab w:val="left" w:pos="5670"/>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heme="majorBidi" w:hAnsiTheme="majorBidi" w:cstheme="majorBidi"/>
          <w:i/>
          <w:iCs/>
        </w:rPr>
      </w:pPr>
      <w:r>
        <w:rPr>
          <w:rFonts w:ascii="Times New Roman" w:hAnsi="Times New Roman" w:cs="Times New Roman"/>
          <w:b/>
          <w:bCs/>
          <w:sz w:val="24"/>
          <w:szCs w:val="24"/>
        </w:rPr>
        <w:tab/>
      </w:r>
      <w:r>
        <w:rPr>
          <w:rFonts w:asciiTheme="majorBidi" w:hAnsiTheme="majorBidi" w:cstheme="majorBidi"/>
          <w:i/>
          <w:iCs/>
        </w:rPr>
        <w:t>Przewodniczący Rady Gminy</w:t>
      </w:r>
    </w:p>
    <w:p w:rsidR="00C679D7" w:rsidRDefault="00C679D7" w:rsidP="00C679D7">
      <w:pPr>
        <w:widowControl w:val="0"/>
        <w:tabs>
          <w:tab w:val="left" w:pos="5670"/>
        </w:tabs>
        <w:autoSpaceDE w:val="0"/>
        <w:autoSpaceDN w:val="0"/>
        <w:adjustRightInd w:val="0"/>
        <w:rPr>
          <w:rFonts w:ascii="Arial" w:hAnsi="Arial" w:cs="Arial"/>
          <w:b/>
          <w:bCs/>
          <w:sz w:val="28"/>
          <w:szCs w:val="28"/>
        </w:rPr>
      </w:pPr>
      <w:r>
        <w:rPr>
          <w:rFonts w:asciiTheme="majorBidi" w:hAnsiTheme="majorBidi" w:cstheme="majorBidi"/>
          <w:i/>
          <w:iCs/>
        </w:rPr>
        <w:t xml:space="preserve">         </w:t>
      </w:r>
      <w:r>
        <w:rPr>
          <w:rFonts w:asciiTheme="majorBidi" w:hAnsiTheme="majorBidi" w:cstheme="majorBidi"/>
          <w:i/>
          <w:iCs/>
        </w:rPr>
        <w:tab/>
        <w:t xml:space="preserve">         Zbigniew Banach</w:t>
      </w:r>
    </w:p>
    <w:p w:rsidR="00072540" w:rsidRPr="00CA3837" w:rsidRDefault="00072540" w:rsidP="00C679D7">
      <w:pPr>
        <w:widowControl w:val="0"/>
        <w:tabs>
          <w:tab w:val="left" w:pos="5355"/>
          <w:tab w:val="left" w:pos="5670"/>
        </w:tabs>
        <w:autoSpaceDE w:val="0"/>
        <w:autoSpaceDN w:val="0"/>
        <w:adjustRightInd w:val="0"/>
        <w:spacing w:after="0" w:line="240" w:lineRule="auto"/>
        <w:jc w:val="both"/>
        <w:rPr>
          <w:rFonts w:ascii="Times New Roman" w:hAnsi="Times New Roman" w:cs="Times New Roman"/>
          <w:b/>
          <w:bCs/>
          <w:sz w:val="24"/>
          <w:szCs w:val="24"/>
        </w:rPr>
      </w:pPr>
      <w:bookmarkStart w:id="0" w:name="_GoBack"/>
      <w:bookmarkEnd w:id="0"/>
    </w:p>
    <w:p w:rsidR="00155431" w:rsidRPr="00897BAD" w:rsidRDefault="00155431" w:rsidP="00C52A34">
      <w:pPr>
        <w:jc w:val="both"/>
        <w:rPr>
          <w:sz w:val="20"/>
          <w:szCs w:val="20"/>
        </w:rPr>
      </w:pPr>
    </w:p>
    <w:sectPr w:rsidR="00155431" w:rsidRPr="00897BAD" w:rsidSect="00EF6D8A">
      <w:pgSz w:w="11907" w:h="16839" w:code="9"/>
      <w:pgMar w:top="1418" w:right="1418" w:bottom="1418"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644" w:hanging="360"/>
      </w:pPr>
      <w:rPr>
        <w:rFonts w:ascii="Symbol" w:hAnsi="Symbol" w:cs="Symbol" w:hint="default"/>
        <w:b/>
        <w:bCs/>
        <w:i w:val="0"/>
        <w:iCs w:val="0"/>
        <w:strike w:val="0"/>
        <w:color w:val="auto"/>
        <w:sz w:val="22"/>
        <w:szCs w:val="22"/>
        <w:u w:val="none"/>
      </w:rPr>
    </w:lvl>
    <w:lvl w:ilvl="1">
      <w:start w:val="1"/>
      <w:numFmt w:val="bullet"/>
      <w:lvlText w:val=""/>
      <w:lvlJc w:val="left"/>
      <w:pPr>
        <w:ind w:left="1004" w:hanging="360"/>
      </w:pPr>
      <w:rPr>
        <w:rFonts w:ascii="Symbol" w:hAnsi="Symbol" w:cs="Symbol" w:hint="default"/>
        <w:b/>
        <w:bCs/>
        <w:i w:val="0"/>
        <w:iCs w:val="0"/>
        <w:strike w:val="0"/>
        <w:color w:val="auto"/>
        <w:sz w:val="22"/>
        <w:szCs w:val="22"/>
        <w:u w:val="none"/>
      </w:rPr>
    </w:lvl>
    <w:lvl w:ilvl="2">
      <w:start w:val="1"/>
      <w:numFmt w:val="bullet"/>
      <w:lvlText w:val=""/>
      <w:lvlJc w:val="left"/>
      <w:pPr>
        <w:ind w:left="1364" w:hanging="360"/>
      </w:pPr>
      <w:rPr>
        <w:rFonts w:ascii="Symbol" w:hAnsi="Symbol" w:cs="Symbol" w:hint="default"/>
        <w:b/>
        <w:bCs/>
        <w:i w:val="0"/>
        <w:iCs w:val="0"/>
        <w:strike w:val="0"/>
        <w:color w:val="auto"/>
        <w:sz w:val="22"/>
        <w:szCs w:val="22"/>
        <w:u w:val="none"/>
      </w:rPr>
    </w:lvl>
    <w:lvl w:ilvl="3">
      <w:start w:val="1"/>
      <w:numFmt w:val="bullet"/>
      <w:lvlText w:val=""/>
      <w:lvlJc w:val="left"/>
      <w:pPr>
        <w:ind w:left="1724" w:hanging="360"/>
      </w:pPr>
      <w:rPr>
        <w:rFonts w:ascii="Symbol" w:hAnsi="Symbol" w:cs="Symbol" w:hint="default"/>
        <w:b/>
        <w:bCs/>
        <w:i w:val="0"/>
        <w:iCs w:val="0"/>
        <w:strike w:val="0"/>
        <w:color w:val="auto"/>
        <w:sz w:val="22"/>
        <w:szCs w:val="22"/>
        <w:u w:val="none"/>
      </w:rPr>
    </w:lvl>
    <w:lvl w:ilvl="4">
      <w:start w:val="1"/>
      <w:numFmt w:val="bullet"/>
      <w:lvlText w:val=""/>
      <w:lvlJc w:val="left"/>
      <w:pPr>
        <w:ind w:left="2084" w:hanging="360"/>
      </w:pPr>
      <w:rPr>
        <w:rFonts w:ascii="Symbol" w:hAnsi="Symbol" w:cs="Symbol" w:hint="default"/>
        <w:b/>
        <w:bCs/>
        <w:i w:val="0"/>
        <w:iCs w:val="0"/>
        <w:strike w:val="0"/>
        <w:color w:val="auto"/>
        <w:sz w:val="22"/>
        <w:szCs w:val="22"/>
        <w:u w:val="none"/>
      </w:rPr>
    </w:lvl>
    <w:lvl w:ilvl="5">
      <w:start w:val="1"/>
      <w:numFmt w:val="bullet"/>
      <w:lvlText w:val=""/>
      <w:lvlJc w:val="left"/>
      <w:pPr>
        <w:ind w:left="2444" w:hanging="360"/>
      </w:pPr>
      <w:rPr>
        <w:rFonts w:ascii="Symbol" w:hAnsi="Symbol" w:cs="Symbol" w:hint="default"/>
        <w:b/>
        <w:bCs/>
        <w:i w:val="0"/>
        <w:iCs w:val="0"/>
        <w:strike w:val="0"/>
        <w:color w:val="auto"/>
        <w:sz w:val="22"/>
        <w:szCs w:val="22"/>
        <w:u w:val="none"/>
      </w:rPr>
    </w:lvl>
    <w:lvl w:ilvl="6">
      <w:start w:val="1"/>
      <w:numFmt w:val="bullet"/>
      <w:lvlText w:val=""/>
      <w:lvlJc w:val="left"/>
      <w:pPr>
        <w:ind w:left="2804" w:hanging="360"/>
      </w:pPr>
      <w:rPr>
        <w:rFonts w:ascii="Symbol" w:hAnsi="Symbol" w:cs="Symbol" w:hint="default"/>
        <w:b/>
        <w:bCs/>
        <w:i w:val="0"/>
        <w:iCs w:val="0"/>
        <w:strike w:val="0"/>
        <w:color w:val="auto"/>
        <w:sz w:val="22"/>
        <w:szCs w:val="22"/>
        <w:u w:val="none"/>
      </w:rPr>
    </w:lvl>
    <w:lvl w:ilvl="7">
      <w:start w:val="1"/>
      <w:numFmt w:val="bullet"/>
      <w:lvlText w:val=""/>
      <w:lvlJc w:val="left"/>
      <w:pPr>
        <w:ind w:left="3164" w:hanging="360"/>
      </w:pPr>
      <w:rPr>
        <w:rFonts w:ascii="Symbol" w:hAnsi="Symbol" w:cs="Symbol" w:hint="default"/>
        <w:b/>
        <w:bCs/>
        <w:i w:val="0"/>
        <w:iCs w:val="0"/>
        <w:strike w:val="0"/>
        <w:color w:val="auto"/>
        <w:sz w:val="22"/>
        <w:szCs w:val="22"/>
        <w:u w:val="none"/>
      </w:rPr>
    </w:lvl>
    <w:lvl w:ilvl="8">
      <w:start w:val="1"/>
      <w:numFmt w:val="bullet"/>
      <w:lvlText w:val=""/>
      <w:lvlJc w:val="left"/>
      <w:pPr>
        <w:ind w:left="3524" w:hanging="360"/>
      </w:pPr>
      <w:rPr>
        <w:rFonts w:ascii="Symbol" w:hAnsi="Symbol" w:cs="Symbol" w:hint="default"/>
        <w:b/>
        <w:bCs/>
        <w:i w:val="0"/>
        <w:iCs w:val="0"/>
        <w:strike w:val="0"/>
        <w:color w:val="auto"/>
        <w:sz w:val="22"/>
        <w:szCs w:val="22"/>
        <w:u w:val="none"/>
      </w:rPr>
    </w:lvl>
  </w:abstractNum>
  <w:abstractNum w:abstractNumId="1">
    <w:nsid w:val="17A30C3E"/>
    <w:multiLevelType w:val="hybridMultilevel"/>
    <w:tmpl w:val="1CFEA898"/>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32A4D54"/>
    <w:multiLevelType w:val="hybridMultilevel"/>
    <w:tmpl w:val="0666B3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B236BC1"/>
    <w:multiLevelType w:val="hybridMultilevel"/>
    <w:tmpl w:val="7A42C6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1434B18"/>
    <w:multiLevelType w:val="hybridMultilevel"/>
    <w:tmpl w:val="D1343A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E20319A"/>
    <w:multiLevelType w:val="hybridMultilevel"/>
    <w:tmpl w:val="65A02D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540"/>
    <w:rsid w:val="00072540"/>
    <w:rsid w:val="000D0144"/>
    <w:rsid w:val="001001CE"/>
    <w:rsid w:val="001077AE"/>
    <w:rsid w:val="00142FA3"/>
    <w:rsid w:val="00154FD3"/>
    <w:rsid w:val="00155431"/>
    <w:rsid w:val="0015640D"/>
    <w:rsid w:val="0016760B"/>
    <w:rsid w:val="0017603D"/>
    <w:rsid w:val="00187DED"/>
    <w:rsid w:val="00191A7F"/>
    <w:rsid w:val="002455AF"/>
    <w:rsid w:val="002B41DE"/>
    <w:rsid w:val="002C2C1A"/>
    <w:rsid w:val="002F335A"/>
    <w:rsid w:val="0038338C"/>
    <w:rsid w:val="003B0134"/>
    <w:rsid w:val="006222F8"/>
    <w:rsid w:val="006436E8"/>
    <w:rsid w:val="006E6C35"/>
    <w:rsid w:val="00713B94"/>
    <w:rsid w:val="007420BA"/>
    <w:rsid w:val="00774DA3"/>
    <w:rsid w:val="007D306C"/>
    <w:rsid w:val="007E2687"/>
    <w:rsid w:val="007E4AD6"/>
    <w:rsid w:val="00820406"/>
    <w:rsid w:val="00837EE3"/>
    <w:rsid w:val="008925AA"/>
    <w:rsid w:val="00897BAD"/>
    <w:rsid w:val="009F7C24"/>
    <w:rsid w:val="00A26F92"/>
    <w:rsid w:val="00B029C4"/>
    <w:rsid w:val="00B57A57"/>
    <w:rsid w:val="00B619FE"/>
    <w:rsid w:val="00BF7E52"/>
    <w:rsid w:val="00C2205C"/>
    <w:rsid w:val="00C52A34"/>
    <w:rsid w:val="00C679D7"/>
    <w:rsid w:val="00CA3837"/>
    <w:rsid w:val="00D53D3B"/>
    <w:rsid w:val="00DB4AB6"/>
    <w:rsid w:val="00E25DF8"/>
    <w:rsid w:val="00EF6D8A"/>
    <w:rsid w:val="00F64C1C"/>
    <w:rsid w:val="00F95DF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F7E52"/>
    <w:pPr>
      <w:ind w:left="720"/>
      <w:contextualSpacing/>
    </w:pPr>
  </w:style>
  <w:style w:type="paragraph" w:styleId="Tekstdymka">
    <w:name w:val="Balloon Text"/>
    <w:basedOn w:val="Normalny"/>
    <w:link w:val="TekstdymkaZnak"/>
    <w:uiPriority w:val="99"/>
    <w:semiHidden/>
    <w:unhideWhenUsed/>
    <w:rsid w:val="001001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01CE"/>
    <w:rPr>
      <w:rFonts w:ascii="Segoe UI" w:hAnsi="Segoe UI" w:cs="Segoe UI"/>
      <w:sz w:val="18"/>
      <w:szCs w:val="18"/>
    </w:rPr>
  </w:style>
  <w:style w:type="paragraph" w:styleId="NormalnyWeb">
    <w:name w:val="Normal (Web)"/>
    <w:basedOn w:val="Normalny"/>
    <w:uiPriority w:val="99"/>
    <w:unhideWhenUsed/>
    <w:rsid w:val="009F7C2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F7C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F7E52"/>
    <w:pPr>
      <w:ind w:left="720"/>
      <w:contextualSpacing/>
    </w:pPr>
  </w:style>
  <w:style w:type="paragraph" w:styleId="Tekstdymka">
    <w:name w:val="Balloon Text"/>
    <w:basedOn w:val="Normalny"/>
    <w:link w:val="TekstdymkaZnak"/>
    <w:uiPriority w:val="99"/>
    <w:semiHidden/>
    <w:unhideWhenUsed/>
    <w:rsid w:val="001001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01CE"/>
    <w:rPr>
      <w:rFonts w:ascii="Segoe UI" w:hAnsi="Segoe UI" w:cs="Segoe UI"/>
      <w:sz w:val="18"/>
      <w:szCs w:val="18"/>
    </w:rPr>
  </w:style>
  <w:style w:type="paragraph" w:styleId="NormalnyWeb">
    <w:name w:val="Normal (Web)"/>
    <w:basedOn w:val="Normalny"/>
    <w:uiPriority w:val="99"/>
    <w:unhideWhenUsed/>
    <w:rsid w:val="009F7C2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F7C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253372">
      <w:bodyDiv w:val="1"/>
      <w:marLeft w:val="0"/>
      <w:marRight w:val="0"/>
      <w:marTop w:val="0"/>
      <w:marBottom w:val="0"/>
      <w:divBdr>
        <w:top w:val="none" w:sz="0" w:space="0" w:color="auto"/>
        <w:left w:val="none" w:sz="0" w:space="0" w:color="auto"/>
        <w:bottom w:val="none" w:sz="0" w:space="0" w:color="auto"/>
        <w:right w:val="none" w:sz="0" w:space="0" w:color="auto"/>
      </w:divBdr>
    </w:div>
    <w:div w:id="1148860889">
      <w:bodyDiv w:val="1"/>
      <w:marLeft w:val="0"/>
      <w:marRight w:val="0"/>
      <w:marTop w:val="0"/>
      <w:marBottom w:val="0"/>
      <w:divBdr>
        <w:top w:val="none" w:sz="0" w:space="0" w:color="auto"/>
        <w:left w:val="none" w:sz="0" w:space="0" w:color="auto"/>
        <w:bottom w:val="none" w:sz="0" w:space="0" w:color="auto"/>
        <w:right w:val="none" w:sz="0" w:space="0" w:color="auto"/>
      </w:divBdr>
    </w:div>
    <w:div w:id="132843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3</Pages>
  <Words>607</Words>
  <Characters>3648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21</cp:revision>
  <cp:lastPrinted>2022-11-17T07:08:00Z</cp:lastPrinted>
  <dcterms:created xsi:type="dcterms:W3CDTF">2022-11-04T12:27:00Z</dcterms:created>
  <dcterms:modified xsi:type="dcterms:W3CDTF">2022-11-22T12:01:00Z</dcterms:modified>
</cp:coreProperties>
</file>