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Pr="0072282A" w:rsidRDefault="00E76C94" w:rsidP="0072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72282A">
        <w:rPr>
          <w:b/>
          <w:bCs/>
          <w:sz w:val="26"/>
          <w:szCs w:val="26"/>
        </w:rPr>
        <w:t xml:space="preserve">Uchwała Nr </w:t>
      </w:r>
      <w:r w:rsidR="00895412" w:rsidRPr="0072282A">
        <w:rPr>
          <w:b/>
          <w:bCs/>
          <w:sz w:val="26"/>
          <w:szCs w:val="26"/>
        </w:rPr>
        <w:t>XII/84</w:t>
      </w:r>
      <w:r w:rsidR="006D5E42" w:rsidRPr="0072282A">
        <w:rPr>
          <w:b/>
          <w:bCs/>
          <w:sz w:val="26"/>
          <w:szCs w:val="26"/>
        </w:rPr>
        <w:t>/</w:t>
      </w:r>
      <w:r w:rsidR="00AC6094" w:rsidRPr="0072282A">
        <w:rPr>
          <w:b/>
          <w:bCs/>
          <w:sz w:val="26"/>
          <w:szCs w:val="26"/>
        </w:rPr>
        <w:t>20</w:t>
      </w:r>
      <w:r w:rsidR="00D0542B" w:rsidRPr="0072282A">
        <w:rPr>
          <w:b/>
          <w:bCs/>
          <w:sz w:val="26"/>
          <w:szCs w:val="26"/>
        </w:rPr>
        <w:t>20</w:t>
      </w:r>
    </w:p>
    <w:p w:rsidR="00E76C94" w:rsidRPr="0072282A" w:rsidRDefault="00001144" w:rsidP="0072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72282A">
        <w:rPr>
          <w:b/>
          <w:bCs/>
          <w:sz w:val="26"/>
          <w:szCs w:val="26"/>
        </w:rPr>
        <w:t>Rady Gminy Milejewo</w:t>
      </w:r>
    </w:p>
    <w:p w:rsidR="00E76C94" w:rsidRPr="0072282A" w:rsidRDefault="00F46FCE" w:rsidP="0072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72282A">
        <w:rPr>
          <w:b/>
          <w:bCs/>
          <w:sz w:val="26"/>
          <w:szCs w:val="26"/>
        </w:rPr>
        <w:t xml:space="preserve">z dnia </w:t>
      </w:r>
      <w:r w:rsidR="00895412" w:rsidRPr="0072282A">
        <w:rPr>
          <w:b/>
          <w:bCs/>
          <w:sz w:val="26"/>
          <w:szCs w:val="26"/>
        </w:rPr>
        <w:t>19 marca</w:t>
      </w:r>
      <w:r w:rsidR="0098385B" w:rsidRPr="0072282A">
        <w:rPr>
          <w:b/>
          <w:bCs/>
          <w:sz w:val="26"/>
          <w:szCs w:val="26"/>
        </w:rPr>
        <w:t xml:space="preserve"> </w:t>
      </w:r>
      <w:r w:rsidR="004B23B6" w:rsidRPr="0072282A">
        <w:rPr>
          <w:b/>
          <w:bCs/>
          <w:sz w:val="26"/>
          <w:szCs w:val="26"/>
        </w:rPr>
        <w:t>2</w:t>
      </w:r>
      <w:r w:rsidR="00E76C94" w:rsidRPr="0072282A">
        <w:rPr>
          <w:b/>
          <w:bCs/>
          <w:sz w:val="26"/>
          <w:szCs w:val="26"/>
        </w:rPr>
        <w:t>0</w:t>
      </w:r>
      <w:r w:rsidR="006B522E" w:rsidRPr="0072282A">
        <w:rPr>
          <w:b/>
          <w:bCs/>
          <w:sz w:val="26"/>
          <w:szCs w:val="26"/>
        </w:rPr>
        <w:t>20</w:t>
      </w:r>
      <w:r w:rsidR="005A1B0A" w:rsidRPr="0072282A">
        <w:rPr>
          <w:b/>
          <w:bCs/>
          <w:sz w:val="26"/>
          <w:szCs w:val="26"/>
        </w:rPr>
        <w:t xml:space="preserve"> roku</w:t>
      </w:r>
    </w:p>
    <w:p w:rsidR="0072282A" w:rsidRPr="0072282A" w:rsidRDefault="0072282A" w:rsidP="0072282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E76C94" w:rsidRPr="0072282A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72282A">
        <w:rPr>
          <w:b/>
          <w:bCs/>
          <w:sz w:val="26"/>
          <w:szCs w:val="26"/>
        </w:rPr>
        <w:t>w sprawie : zmian w budżecie Gminy Milejewo na 20</w:t>
      </w:r>
      <w:r w:rsidR="00D0542B" w:rsidRPr="0072282A">
        <w:rPr>
          <w:b/>
          <w:bCs/>
          <w:sz w:val="26"/>
          <w:szCs w:val="26"/>
        </w:rPr>
        <w:t>20</w:t>
      </w:r>
      <w:r w:rsidRPr="0072282A">
        <w:rPr>
          <w:b/>
          <w:bCs/>
          <w:sz w:val="26"/>
          <w:szCs w:val="26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630EED">
        <w:rPr>
          <w:i/>
          <w:color w:val="000000"/>
        </w:rPr>
        <w:t>(tekst jednolity Dz. U. z 2019 r. poz. 506</w:t>
      </w:r>
      <w:r w:rsidR="00020717">
        <w:rPr>
          <w:i/>
          <w:color w:val="000000"/>
        </w:rPr>
        <w:t xml:space="preserve">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BC4068">
        <w:rPr>
          <w:i/>
          <w:color w:val="000000"/>
        </w:rPr>
        <w:t>t. j. Dz. U. z 2019 r. poz.869</w:t>
      </w:r>
      <w:r w:rsidR="00F75F84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D0542B">
        <w:rPr>
          <w:sz w:val="26"/>
          <w:szCs w:val="26"/>
        </w:rPr>
        <w:t>20</w:t>
      </w:r>
      <w:r w:rsidR="009958B0">
        <w:rPr>
          <w:sz w:val="26"/>
          <w:szCs w:val="26"/>
        </w:rPr>
        <w:t xml:space="preserve"> rok w wysokości </w:t>
      </w:r>
      <w:r w:rsidR="006D5E42">
        <w:rPr>
          <w:sz w:val="26"/>
          <w:szCs w:val="26"/>
        </w:rPr>
        <w:t>23 000 065,10</w:t>
      </w:r>
      <w:r w:rsidR="0020274F">
        <w:rPr>
          <w:sz w:val="26"/>
          <w:szCs w:val="26"/>
        </w:rPr>
        <w:t xml:space="preserve"> zł.</w:t>
      </w:r>
      <w:r w:rsidR="00841BA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 xml:space="preserve"> 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 xml:space="preserve">ch </w:t>
      </w:r>
      <w:r w:rsidR="006D5E42">
        <w:rPr>
          <w:sz w:val="26"/>
          <w:szCs w:val="26"/>
        </w:rPr>
        <w:t>zwiększenia o kwotę 47 172,56</w:t>
      </w:r>
      <w:r w:rsidR="0020274F">
        <w:rPr>
          <w:sz w:val="26"/>
          <w:szCs w:val="26"/>
        </w:rPr>
        <w:t xml:space="preserve"> zł., zgodnie z załącznikiem Nr 1, 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6D5E42">
        <w:rPr>
          <w:sz w:val="26"/>
          <w:szCs w:val="26"/>
        </w:rPr>
        <w:t>ieżące        -    16 724 177,78</w:t>
      </w:r>
      <w:r w:rsidR="00B122E0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D0542B">
        <w:rPr>
          <w:sz w:val="26"/>
          <w:szCs w:val="26"/>
        </w:rPr>
        <w:t>6 275 887,32</w:t>
      </w:r>
      <w:r w:rsidR="00C03F3A">
        <w:rPr>
          <w:sz w:val="26"/>
          <w:szCs w:val="26"/>
        </w:rPr>
        <w:t xml:space="preserve"> 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D0542B">
        <w:rPr>
          <w:sz w:val="26"/>
          <w:szCs w:val="26"/>
        </w:rPr>
        <w:t>20</w:t>
      </w:r>
      <w:r w:rsidR="006E0330">
        <w:rPr>
          <w:sz w:val="26"/>
          <w:szCs w:val="26"/>
        </w:rPr>
        <w:t xml:space="preserve"> rok w wysokości</w:t>
      </w:r>
      <w:r w:rsidR="006D5E42">
        <w:rPr>
          <w:sz w:val="26"/>
          <w:szCs w:val="26"/>
        </w:rPr>
        <w:t xml:space="preserve"> 22 995 429,15</w:t>
      </w:r>
      <w:r w:rsidR="0020274F">
        <w:rPr>
          <w:sz w:val="26"/>
          <w:szCs w:val="26"/>
        </w:rPr>
        <w:t xml:space="preserve"> zł. </w:t>
      </w:r>
      <w:r w:rsidR="00C42431"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>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 xml:space="preserve">ch </w:t>
      </w:r>
      <w:r w:rsidR="006D5E42">
        <w:rPr>
          <w:sz w:val="26"/>
          <w:szCs w:val="26"/>
        </w:rPr>
        <w:t>zwiększenia o kwotę 47 172,56</w:t>
      </w:r>
      <w:r w:rsidR="0020274F">
        <w:rPr>
          <w:sz w:val="26"/>
          <w:szCs w:val="26"/>
        </w:rPr>
        <w:t xml:space="preserve"> zł., zgodnie z załącznikiem Nr 2,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6D5E42">
        <w:rPr>
          <w:sz w:val="26"/>
          <w:szCs w:val="26"/>
        </w:rPr>
        <w:t xml:space="preserve">  -  16 119 699,13</w:t>
      </w:r>
      <w:r w:rsidR="00C03F3A">
        <w:rPr>
          <w:sz w:val="26"/>
          <w:szCs w:val="26"/>
        </w:rPr>
        <w:t xml:space="preserve"> zł.</w:t>
      </w:r>
    </w:p>
    <w:p w:rsidR="00C03F3A" w:rsidRDefault="00D0542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6 875 730,02</w:t>
      </w:r>
      <w:r w:rsidR="00841BA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6D5E42" w:rsidRDefault="006D5E42" w:rsidP="006D5E42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programy i projekty realizowane ze środków pochodzących z funduszy strukturalnych i Funduszu Spójności oraz pozostałe środki pochodzące ze źródeł zagranicznych nie podlegające zwrotowi, zgodnie                          z załącznikiem Nr 3.</w:t>
      </w:r>
    </w:p>
    <w:p w:rsidR="00415D12" w:rsidRDefault="008C7D76" w:rsidP="00415D12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</w:t>
      </w:r>
      <w:r w:rsidR="00415D12">
        <w:rPr>
          <w:sz w:val="26"/>
          <w:szCs w:val="26"/>
        </w:rPr>
        <w:t xml:space="preserve">. Uchwala się </w:t>
      </w:r>
      <w:r w:rsidR="006D5E42">
        <w:rPr>
          <w:sz w:val="26"/>
          <w:szCs w:val="26"/>
        </w:rPr>
        <w:t>ś</w:t>
      </w:r>
      <w:r w:rsidR="006D5E42" w:rsidRPr="00113A94">
        <w:rPr>
          <w:sz w:val="26"/>
          <w:szCs w:val="26"/>
        </w:rPr>
        <w:t xml:space="preserve">rodki określone w art. 5 ust. 1 pkt 2 </w:t>
      </w:r>
      <w:proofErr w:type="spellStart"/>
      <w:r w:rsidR="006D5E42" w:rsidRPr="00113A94">
        <w:rPr>
          <w:sz w:val="26"/>
          <w:szCs w:val="26"/>
        </w:rPr>
        <w:t>u</w:t>
      </w:r>
      <w:r w:rsidR="006D5E42">
        <w:rPr>
          <w:sz w:val="26"/>
          <w:szCs w:val="26"/>
        </w:rPr>
        <w:t>.</w:t>
      </w:r>
      <w:r w:rsidR="006D5E42" w:rsidRPr="00113A94">
        <w:rPr>
          <w:sz w:val="26"/>
          <w:szCs w:val="26"/>
        </w:rPr>
        <w:t>f</w:t>
      </w:r>
      <w:r w:rsidR="006D5E42">
        <w:rPr>
          <w:sz w:val="26"/>
          <w:szCs w:val="26"/>
        </w:rPr>
        <w:t>.</w:t>
      </w:r>
      <w:r w:rsidR="006D5E42" w:rsidRPr="00113A94">
        <w:rPr>
          <w:sz w:val="26"/>
          <w:szCs w:val="26"/>
        </w:rPr>
        <w:t>p</w:t>
      </w:r>
      <w:proofErr w:type="spellEnd"/>
      <w:r w:rsidR="006D5E42">
        <w:rPr>
          <w:sz w:val="26"/>
          <w:szCs w:val="26"/>
        </w:rPr>
        <w:t>.</w:t>
      </w:r>
      <w:r w:rsidR="006D5E42" w:rsidRPr="00113A94">
        <w:rPr>
          <w:sz w:val="26"/>
          <w:szCs w:val="26"/>
        </w:rPr>
        <w:t xml:space="preserve"> i dotacje na realizację programów</w:t>
      </w:r>
      <w:r w:rsidR="006D5E42">
        <w:rPr>
          <w:sz w:val="26"/>
          <w:szCs w:val="26"/>
        </w:rPr>
        <w:t xml:space="preserve"> finansowanych z udziałem tych środków</w:t>
      </w:r>
      <w:r w:rsidR="00CF2B84">
        <w:rPr>
          <w:sz w:val="26"/>
          <w:szCs w:val="26"/>
        </w:rPr>
        <w:t>, zgodnie z załącznikiem Nr 4</w:t>
      </w:r>
      <w:r w:rsidR="00415D12">
        <w:rPr>
          <w:sz w:val="26"/>
          <w:szCs w:val="26"/>
        </w:rPr>
        <w:t>.</w:t>
      </w:r>
    </w:p>
    <w:p w:rsidR="00CF2B84" w:rsidRDefault="00CF2B84" w:rsidP="00CF2B8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5. Uchwala się zestawienie planowanych kwot dotacji udzielanych z budżetu j. s. t., realizowanych przez podmioty należące i nienależące do sektora finansów publicznych w 2020 r., zgodnie z załącznikiem Nr 5.</w:t>
      </w:r>
    </w:p>
    <w:p w:rsidR="002326C0" w:rsidRDefault="00CF2B84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6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72282A" w:rsidRDefault="0072282A" w:rsidP="0072282A">
      <w:pPr>
        <w:widowControl w:val="0"/>
        <w:autoSpaceDE w:val="0"/>
        <w:autoSpaceDN w:val="0"/>
        <w:adjustRightInd w:val="0"/>
        <w:spacing w:line="360" w:lineRule="auto"/>
        <w:ind w:left="5664"/>
        <w:rPr>
          <w:i/>
          <w:iCs/>
        </w:rPr>
      </w:pPr>
      <w:r>
        <w:rPr>
          <w:i/>
          <w:iCs/>
        </w:rPr>
        <w:t>Przewodniczący Rady Gminy</w:t>
      </w:r>
    </w:p>
    <w:p w:rsidR="0072282A" w:rsidRPr="0072282A" w:rsidRDefault="0072282A" w:rsidP="0072282A">
      <w:pPr>
        <w:spacing w:line="360" w:lineRule="auto"/>
        <w:ind w:left="4956" w:firstLine="708"/>
        <w:jc w:val="both"/>
      </w:pPr>
      <w:r>
        <w:rPr>
          <w:i/>
          <w:iCs/>
        </w:rPr>
        <w:t xml:space="preserve">         Zbigniew Banach</w:t>
      </w:r>
    </w:p>
    <w:p w:rsidR="00E81712" w:rsidRPr="00B40E88" w:rsidRDefault="00E81712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92620D">
        <w:rPr>
          <w:b/>
          <w:bCs/>
        </w:rPr>
        <w:t>bu</w:t>
      </w:r>
      <w:r w:rsidR="001B1DCB">
        <w:rPr>
          <w:b/>
          <w:bCs/>
        </w:rPr>
        <w:t>dżet ogółem o kwotę 47.172,56</w:t>
      </w:r>
      <w:r w:rsidR="00B122E0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E81712" w:rsidRPr="00FE3023" w:rsidRDefault="00E81712" w:rsidP="00E81712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1B1DCB">
        <w:rPr>
          <w:b/>
          <w:bCs/>
        </w:rPr>
        <w:t>23.000.065,10</w:t>
      </w:r>
      <w:r w:rsidRPr="00FE3023">
        <w:rPr>
          <w:b/>
          <w:bCs/>
        </w:rPr>
        <w:t xml:space="preserve"> zł. </w:t>
      </w:r>
    </w:p>
    <w:p w:rsidR="00E81712" w:rsidRDefault="00E81712" w:rsidP="00E81712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Wydatki wynoszą         </w:t>
      </w:r>
      <w:r w:rsidR="001B1DCB">
        <w:rPr>
          <w:b/>
          <w:bCs/>
        </w:rPr>
        <w:t>22.995.429,15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1B1DCB" w:rsidRPr="005F1E50" w:rsidRDefault="001B1DCB" w:rsidP="001B1DC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I. Dział 801 „Oświata i wychowanie</w:t>
      </w:r>
      <w:r w:rsidRPr="005F1E50">
        <w:rPr>
          <w:rFonts w:eastAsiaTheme="minorHAnsi"/>
          <w:b/>
          <w:bCs/>
        </w:rPr>
        <w:t>” zwiększa się o kwotę</w:t>
      </w:r>
      <w:r>
        <w:rPr>
          <w:rFonts w:eastAsiaTheme="minorHAnsi"/>
          <w:b/>
          <w:bCs/>
        </w:rPr>
        <w:t xml:space="preserve"> 47.172,56</w:t>
      </w:r>
      <w:r w:rsidRPr="005F1E50">
        <w:rPr>
          <w:rFonts w:eastAsiaTheme="minorHAnsi"/>
          <w:b/>
          <w:bCs/>
        </w:rPr>
        <w:t xml:space="preserve"> zł.:</w:t>
      </w:r>
    </w:p>
    <w:p w:rsidR="00F93F56" w:rsidRDefault="001B1DCB" w:rsidP="00F93F56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eastAsiaTheme="minorHAnsi"/>
        </w:rPr>
        <w:t>1. Rozdział 80195 „Pozostała działalność</w:t>
      </w:r>
      <w:r w:rsidRPr="005F1E50">
        <w:rPr>
          <w:rFonts w:eastAsiaTheme="minorHAnsi"/>
        </w:rPr>
        <w:t>”</w:t>
      </w:r>
      <w:r>
        <w:rPr>
          <w:rFonts w:eastAsiaTheme="minorHAnsi"/>
        </w:rPr>
        <w:t xml:space="preserve"> zwiększa się o kwotę 47.172,56</w:t>
      </w:r>
      <w:r w:rsidRPr="005F1E50">
        <w:rPr>
          <w:rFonts w:eastAsiaTheme="minorHAnsi"/>
        </w:rPr>
        <w:t xml:space="preserve"> zł. dofinasowa</w:t>
      </w:r>
      <w:r>
        <w:rPr>
          <w:rFonts w:eastAsiaTheme="minorHAnsi"/>
        </w:rPr>
        <w:t>nie projektu realizowanego</w:t>
      </w:r>
      <w:r w:rsidRPr="005F1E50">
        <w:rPr>
          <w:rFonts w:eastAsiaTheme="minorHAnsi"/>
        </w:rPr>
        <w:t xml:space="preserve"> w ramach Regionalnego Programu Operacyjnego </w:t>
      </w:r>
      <w:r>
        <w:rPr>
          <w:rFonts w:eastAsiaTheme="minorHAnsi"/>
        </w:rPr>
        <w:t>Województwa Warmińsko-Mazurskiego</w:t>
      </w:r>
      <w:r w:rsidRPr="001B1DCB">
        <w:rPr>
          <w:rFonts w:ascii="Times New Roman" w:hAnsi="Times New Roman" w:cs="Times New Roman"/>
          <w:sz w:val="24"/>
          <w:szCs w:val="24"/>
          <w:lang w:eastAsia="pl-PL"/>
        </w:rPr>
        <w:t xml:space="preserve"> p. n. „Lepszy start. Wsparcie edukacyjne uczniów i nauczycieli Szkoły Podstawowej w Milejewie”. </w:t>
      </w:r>
      <w:r>
        <w:rPr>
          <w:rFonts w:eastAsiaTheme="minorHAnsi"/>
        </w:rPr>
        <w:t xml:space="preserve">, </w:t>
      </w:r>
      <w:r w:rsidRPr="005F1E50">
        <w:rPr>
          <w:rFonts w:eastAsiaTheme="minorHAnsi"/>
        </w:rPr>
        <w:t>w tym:</w:t>
      </w:r>
    </w:p>
    <w:p w:rsidR="001B1DCB" w:rsidRPr="00F93F56" w:rsidRDefault="001B1DCB" w:rsidP="00F93F56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F1E50">
        <w:rPr>
          <w:rFonts w:eastAsiaTheme="minorHAnsi"/>
        </w:rPr>
        <w:t>-   zwiększa si</w:t>
      </w:r>
      <w:r>
        <w:rPr>
          <w:rFonts w:eastAsiaTheme="minorHAnsi"/>
        </w:rPr>
        <w:t xml:space="preserve">ę o kwotę 42.213,45 </w:t>
      </w:r>
      <w:r w:rsidRPr="005F1E50">
        <w:rPr>
          <w:rFonts w:eastAsiaTheme="minorHAnsi"/>
        </w:rPr>
        <w:t>zł. dotacje celowe w ramach programów finansowanych z udziałem środków europejskich (środki UE - bieżące),</w:t>
      </w:r>
    </w:p>
    <w:p w:rsidR="001B1DCB" w:rsidRDefault="001B1DCB" w:rsidP="001B1DCB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5F1E50">
        <w:rPr>
          <w:rFonts w:eastAsiaTheme="minorHAnsi"/>
        </w:rPr>
        <w:t xml:space="preserve">- </w:t>
      </w:r>
      <w:r>
        <w:rPr>
          <w:rFonts w:eastAsiaTheme="minorHAnsi"/>
        </w:rPr>
        <w:t xml:space="preserve">  zwiększa się o kwotę 4.959,11 </w:t>
      </w:r>
      <w:r w:rsidRPr="005F1E50">
        <w:rPr>
          <w:rFonts w:eastAsiaTheme="minorHAnsi"/>
        </w:rPr>
        <w:t>zł. dotacje celowe w ramach programów finansowanych z udziałem środków europejskich (środki krajowe – bieżące),</w:t>
      </w:r>
    </w:p>
    <w:p w:rsidR="00F93F56" w:rsidRDefault="00F93F56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E81712" w:rsidRPr="002E289B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t>WYDATKI</w:t>
      </w:r>
    </w:p>
    <w:p w:rsidR="00E81712" w:rsidRPr="000A1D23" w:rsidRDefault="00F93F56" w:rsidP="000A1D23">
      <w:pPr>
        <w:pStyle w:val="Akapitzlist"/>
        <w:widowControl w:val="0"/>
        <w:numPr>
          <w:ilvl w:val="0"/>
          <w:numId w:val="33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Dział 700 ”Gospodarka mieszkaniowa</w:t>
      </w:r>
      <w:r w:rsidR="00D0542B">
        <w:rPr>
          <w:rFonts w:eastAsiaTheme="minorHAnsi"/>
          <w:b/>
          <w:bCs/>
        </w:rPr>
        <w:t>”</w:t>
      </w:r>
      <w:r w:rsidR="002B162D">
        <w:rPr>
          <w:rFonts w:eastAsiaTheme="minorHAnsi"/>
          <w:b/>
          <w:bCs/>
        </w:rPr>
        <w:t xml:space="preserve"> zwiększa się o kwotę 10.160 zł. </w:t>
      </w:r>
    </w:p>
    <w:p w:rsidR="000A1D23" w:rsidRPr="00F93F56" w:rsidRDefault="00F93F56" w:rsidP="00F93F56">
      <w:pPr>
        <w:pStyle w:val="Akapitzlist"/>
        <w:widowControl w:val="0"/>
        <w:numPr>
          <w:ilvl w:val="0"/>
          <w:numId w:val="36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F93F56">
        <w:rPr>
          <w:rFonts w:eastAsiaTheme="minorHAnsi"/>
        </w:rPr>
        <w:t>Rozdział 70005</w:t>
      </w:r>
      <w:r w:rsidR="00B84AE8" w:rsidRPr="00F93F56">
        <w:rPr>
          <w:rFonts w:eastAsiaTheme="minorHAnsi"/>
        </w:rPr>
        <w:t xml:space="preserve"> </w:t>
      </w:r>
      <w:r w:rsidRPr="00F93F56">
        <w:rPr>
          <w:rFonts w:eastAsiaTheme="minorHAnsi"/>
        </w:rPr>
        <w:t xml:space="preserve">„Gospodarka gruntami i nieruchomościami </w:t>
      </w:r>
      <w:r w:rsidR="000A1D23" w:rsidRPr="00F93F56">
        <w:rPr>
          <w:rFonts w:eastAsiaTheme="minorHAnsi"/>
        </w:rPr>
        <w:t xml:space="preserve">” zwiększa się o </w:t>
      </w:r>
      <w:r w:rsidR="002326C0">
        <w:rPr>
          <w:rFonts w:eastAsiaTheme="minorHAnsi"/>
        </w:rPr>
        <w:t>kwotę 10.160</w:t>
      </w:r>
      <w:r w:rsidRPr="00F93F56">
        <w:rPr>
          <w:rFonts w:eastAsiaTheme="minorHAnsi"/>
        </w:rPr>
        <w:t xml:space="preserve"> zł.,</w:t>
      </w:r>
    </w:p>
    <w:p w:rsidR="00F93F56" w:rsidRPr="00F93F56" w:rsidRDefault="00F93F56" w:rsidP="00F93F56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705"/>
        <w:jc w:val="both"/>
        <w:rPr>
          <w:rFonts w:eastAsiaTheme="minorHAnsi"/>
        </w:rPr>
      </w:pPr>
      <w:r>
        <w:rPr>
          <w:rFonts w:eastAsiaTheme="minorHAnsi"/>
        </w:rPr>
        <w:t>w tym:</w:t>
      </w:r>
    </w:p>
    <w:p w:rsidR="000A1D23" w:rsidRPr="000A1D23" w:rsidRDefault="000A1D23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A1D23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</w:t>
      </w:r>
      <w:r w:rsidR="002326C0">
        <w:rPr>
          <w:rFonts w:eastAsiaTheme="minorHAnsi"/>
        </w:rPr>
        <w:t>- zwiększa się o kwotę 10.160</w:t>
      </w:r>
      <w:r w:rsidR="00D0542B">
        <w:rPr>
          <w:rFonts w:eastAsiaTheme="minorHAnsi"/>
        </w:rPr>
        <w:t xml:space="preserve"> </w:t>
      </w:r>
      <w:r w:rsidR="00F93F56">
        <w:rPr>
          <w:rFonts w:eastAsiaTheme="minorHAnsi"/>
        </w:rPr>
        <w:t>zł. zakup usług pozostałych.</w:t>
      </w:r>
      <w:r w:rsidR="00D0542B">
        <w:rPr>
          <w:rFonts w:eastAsiaTheme="minorHAnsi"/>
        </w:rPr>
        <w:t xml:space="preserve">  </w:t>
      </w:r>
    </w:p>
    <w:p w:rsidR="00E81712" w:rsidRDefault="006572BA" w:rsidP="006572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</w:t>
      </w:r>
      <w:r w:rsidR="00E81712" w:rsidRPr="00571E20">
        <w:rPr>
          <w:rFonts w:eastAsiaTheme="minorHAnsi"/>
          <w:b/>
        </w:rPr>
        <w:t xml:space="preserve"> </w:t>
      </w:r>
      <w:r w:rsidR="002F41AB">
        <w:rPr>
          <w:rFonts w:eastAsiaTheme="minorHAnsi"/>
          <w:b/>
        </w:rPr>
        <w:t xml:space="preserve"> </w:t>
      </w:r>
      <w:r w:rsidR="00E81712">
        <w:rPr>
          <w:rFonts w:eastAsiaTheme="minorHAnsi"/>
          <w:b/>
        </w:rPr>
        <w:t>II</w:t>
      </w:r>
      <w:r w:rsidR="00F93F56">
        <w:rPr>
          <w:rFonts w:eastAsiaTheme="minorHAnsi"/>
          <w:b/>
          <w:bCs/>
        </w:rPr>
        <w:t>. Dział 801 „Oświata i wychowanie</w:t>
      </w:r>
      <w:r w:rsidR="00E81712">
        <w:rPr>
          <w:rFonts w:eastAsiaTheme="minorHAnsi"/>
          <w:b/>
          <w:bCs/>
        </w:rPr>
        <w:t>”</w:t>
      </w:r>
      <w:r w:rsidR="00F93F56">
        <w:rPr>
          <w:rFonts w:eastAsiaTheme="minorHAnsi"/>
          <w:b/>
          <w:bCs/>
        </w:rPr>
        <w:t xml:space="preserve"> zwiększa się o kwotę  47.172,56</w:t>
      </w:r>
      <w:r w:rsidR="00E81712" w:rsidRPr="00047639">
        <w:rPr>
          <w:rFonts w:eastAsiaTheme="minorHAnsi"/>
          <w:b/>
          <w:bCs/>
        </w:rPr>
        <w:t xml:space="preserve"> zł.:</w:t>
      </w:r>
    </w:p>
    <w:p w:rsidR="006F7C81" w:rsidRPr="006F7C81" w:rsidRDefault="00F93F56" w:rsidP="006F7C81">
      <w:pPr>
        <w:pStyle w:val="Akapitzlist"/>
        <w:widowControl w:val="0"/>
        <w:numPr>
          <w:ilvl w:val="0"/>
          <w:numId w:val="35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80195 „Pozostała działalność” zwiększa się o kwotę 47.172,56</w:t>
      </w:r>
      <w:r w:rsidR="006F7C81" w:rsidRPr="006F7C81">
        <w:rPr>
          <w:rFonts w:eastAsiaTheme="minorHAnsi"/>
        </w:rPr>
        <w:t xml:space="preserve"> zł., </w:t>
      </w:r>
      <w:r>
        <w:rPr>
          <w:rFonts w:eastAsiaTheme="minorHAnsi"/>
        </w:rPr>
        <w:t>w tym:</w:t>
      </w:r>
      <w:r w:rsidR="006F7C81" w:rsidRPr="006F7C81">
        <w:rPr>
          <w:rFonts w:eastAsiaTheme="minorHAnsi"/>
        </w:rPr>
        <w:t xml:space="preserve"> </w:t>
      </w:r>
    </w:p>
    <w:p w:rsidR="00F93F56" w:rsidRDefault="00F93F56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 </w:t>
      </w:r>
      <w:r>
        <w:rPr>
          <w:rFonts w:eastAsiaTheme="minorHAnsi"/>
        </w:rPr>
        <w:t xml:space="preserve">   - zwiększa się o kwotę 16.890,94 </w:t>
      </w:r>
      <w:r w:rsidRPr="00047639">
        <w:rPr>
          <w:rFonts w:eastAsiaTheme="minorHAnsi"/>
        </w:rPr>
        <w:t>zł. wy</w:t>
      </w:r>
      <w:r>
        <w:rPr>
          <w:rFonts w:eastAsiaTheme="minorHAnsi"/>
        </w:rPr>
        <w:t>nagrodzenia osobowe pracowników (środki UE),</w:t>
      </w:r>
    </w:p>
    <w:p w:rsidR="00F93F56" w:rsidRDefault="00F93F56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1.984,30</w:t>
      </w:r>
      <w:r w:rsidRPr="00047639">
        <w:rPr>
          <w:rFonts w:eastAsiaTheme="minorHAnsi"/>
        </w:rPr>
        <w:t xml:space="preserve"> zł. wy</w:t>
      </w:r>
      <w:r>
        <w:rPr>
          <w:rFonts w:eastAsiaTheme="minorHAnsi"/>
        </w:rPr>
        <w:t>nagrodzenia osobowe pracowników (środki krajowe),</w:t>
      </w:r>
    </w:p>
    <w:p w:rsidR="00F93F56" w:rsidRDefault="00F93F56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zwiększa się o kwotę 2.777,14</w:t>
      </w:r>
      <w:r w:rsidRPr="00047639">
        <w:rPr>
          <w:rFonts w:eastAsiaTheme="minorHAnsi"/>
        </w:rPr>
        <w:t xml:space="preserve"> zł. składki na ubezpieczenia społeczne</w:t>
      </w:r>
      <w:r>
        <w:rPr>
          <w:rFonts w:eastAsiaTheme="minorHAnsi"/>
        </w:rPr>
        <w:t xml:space="preserve"> (środki UE)</w:t>
      </w:r>
      <w:r w:rsidRPr="00047639">
        <w:rPr>
          <w:rFonts w:eastAsiaTheme="minorHAnsi"/>
        </w:rPr>
        <w:t xml:space="preserve">, </w:t>
      </w:r>
    </w:p>
    <w:p w:rsidR="00F93F56" w:rsidRPr="00047639" w:rsidRDefault="00F93F56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326,31 </w:t>
      </w:r>
      <w:r w:rsidRPr="00047639">
        <w:rPr>
          <w:rFonts w:eastAsiaTheme="minorHAnsi"/>
        </w:rPr>
        <w:t>zł. składki na ubezpieczenia społeczne</w:t>
      </w:r>
      <w:r>
        <w:rPr>
          <w:rFonts w:eastAsiaTheme="minorHAnsi"/>
        </w:rPr>
        <w:t xml:space="preserve"> (środki krajowe)</w:t>
      </w:r>
      <w:r w:rsidRPr="00047639">
        <w:rPr>
          <w:rFonts w:eastAsiaTheme="minorHAnsi"/>
        </w:rPr>
        <w:t xml:space="preserve">, </w:t>
      </w:r>
    </w:p>
    <w:p w:rsidR="00F93F56" w:rsidRDefault="00F93F56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</w:t>
      </w:r>
      <w:r w:rsidR="005E6066">
        <w:rPr>
          <w:rFonts w:eastAsiaTheme="minorHAnsi"/>
        </w:rPr>
        <w:t>ę 727</w:t>
      </w:r>
      <w:r>
        <w:rPr>
          <w:rFonts w:eastAsiaTheme="minorHAnsi"/>
        </w:rPr>
        <w:t>,89 zł. składki na Fundusz Pracy (środki UE)</w:t>
      </w:r>
      <w:r w:rsidRPr="00047639">
        <w:rPr>
          <w:rFonts w:eastAsiaTheme="minorHAnsi"/>
        </w:rPr>
        <w:t>,</w:t>
      </w:r>
    </w:p>
    <w:p w:rsidR="00F93F56" w:rsidRDefault="00F93F56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85,50 zł. składki na Fundusz Pracy (środki krajowe)</w:t>
      </w:r>
      <w:r w:rsidRPr="00047639">
        <w:rPr>
          <w:rFonts w:eastAsiaTheme="minorHAnsi"/>
        </w:rPr>
        <w:t>,</w:t>
      </w:r>
    </w:p>
    <w:p w:rsidR="00F93F56" w:rsidRDefault="00F93F56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3.773,68 zł. wynagrodzenia bezosobowe (środki UE)</w:t>
      </w:r>
      <w:r w:rsidRPr="00047639">
        <w:rPr>
          <w:rFonts w:eastAsiaTheme="minorHAnsi"/>
        </w:rPr>
        <w:t>,</w:t>
      </w:r>
    </w:p>
    <w:p w:rsidR="00F93F56" w:rsidRDefault="00F93F56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443,32 zł. wynagrodzenia bezosobowe (środki krajowe)</w:t>
      </w:r>
      <w:r w:rsidRPr="00047639">
        <w:rPr>
          <w:rFonts w:eastAsiaTheme="minorHAnsi"/>
        </w:rPr>
        <w:t>,</w:t>
      </w:r>
    </w:p>
    <w:p w:rsidR="00F93F56" w:rsidRDefault="00F93F56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          - zwiększa</w:t>
      </w:r>
      <w:r w:rsidRPr="00047639">
        <w:rPr>
          <w:rFonts w:eastAsiaTheme="minorHAnsi"/>
        </w:rPr>
        <w:t xml:space="preserve"> się o </w:t>
      </w:r>
      <w:r>
        <w:rPr>
          <w:rFonts w:eastAsiaTheme="minorHAnsi"/>
        </w:rPr>
        <w:t>kwotę 10.017,49</w:t>
      </w:r>
      <w:r w:rsidRPr="00047639">
        <w:rPr>
          <w:rFonts w:eastAsiaTheme="minorHAnsi"/>
        </w:rPr>
        <w:t xml:space="preserve"> zł.</w:t>
      </w:r>
      <w:r>
        <w:rPr>
          <w:rFonts w:eastAsiaTheme="minorHAnsi"/>
        </w:rPr>
        <w:t xml:space="preserve"> zakup materiałów i wyposażenia (środki UE)</w:t>
      </w:r>
    </w:p>
    <w:p w:rsidR="00F93F56" w:rsidRPr="00047639" w:rsidRDefault="00F93F56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</w:t>
      </w:r>
      <w:r w:rsidRPr="00047639">
        <w:rPr>
          <w:rFonts w:eastAsiaTheme="minorHAnsi"/>
        </w:rPr>
        <w:t xml:space="preserve"> się o </w:t>
      </w:r>
      <w:r>
        <w:rPr>
          <w:rFonts w:eastAsiaTheme="minorHAnsi"/>
        </w:rPr>
        <w:t>kwotę 1.176,81</w:t>
      </w:r>
      <w:r w:rsidRPr="00047639">
        <w:rPr>
          <w:rFonts w:eastAsiaTheme="minorHAnsi"/>
        </w:rPr>
        <w:t>zł.</w:t>
      </w:r>
      <w:r>
        <w:rPr>
          <w:rFonts w:eastAsiaTheme="minorHAnsi"/>
        </w:rPr>
        <w:t xml:space="preserve"> zakup materiałów i wyposażenia (środki krajowe)</w:t>
      </w:r>
    </w:p>
    <w:p w:rsidR="00F93F56" w:rsidRDefault="00F93F56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- zwiększa się o kwotę 3.826,05</w:t>
      </w:r>
      <w:r w:rsidRPr="00047639">
        <w:rPr>
          <w:rFonts w:eastAsiaTheme="minorHAnsi"/>
        </w:rPr>
        <w:t xml:space="preserve"> zł. zakup </w:t>
      </w:r>
      <w:r>
        <w:rPr>
          <w:rFonts w:eastAsiaTheme="minorHAnsi"/>
        </w:rPr>
        <w:t>środków dydaktycznych i książek (środki UE)</w:t>
      </w:r>
    </w:p>
    <w:p w:rsidR="00F93F56" w:rsidRDefault="00F93F56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- zwięk</w:t>
      </w:r>
      <w:r w:rsidR="00FD1030">
        <w:rPr>
          <w:rFonts w:eastAsiaTheme="minorHAnsi"/>
        </w:rPr>
        <w:t>sza się o kwotę 449,46</w:t>
      </w:r>
      <w:r>
        <w:rPr>
          <w:rFonts w:eastAsiaTheme="minorHAnsi"/>
        </w:rPr>
        <w:t xml:space="preserve"> </w:t>
      </w:r>
      <w:r w:rsidRPr="00047639">
        <w:rPr>
          <w:rFonts w:eastAsiaTheme="minorHAnsi"/>
        </w:rPr>
        <w:t xml:space="preserve">zł. zakup </w:t>
      </w:r>
      <w:r>
        <w:rPr>
          <w:rFonts w:eastAsiaTheme="minorHAnsi"/>
        </w:rPr>
        <w:t>środków dydaktycznych i książek (środki krajowe)</w:t>
      </w:r>
    </w:p>
    <w:p w:rsidR="00F93F56" w:rsidRDefault="00F93F56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</w:t>
      </w:r>
      <w:r w:rsidR="00FD1030">
        <w:rPr>
          <w:rFonts w:eastAsiaTheme="minorHAnsi"/>
        </w:rPr>
        <w:t xml:space="preserve"> - zwiększa się o kwotę 3.842,30</w:t>
      </w:r>
      <w:r>
        <w:rPr>
          <w:rFonts w:eastAsiaTheme="minorHAnsi"/>
        </w:rPr>
        <w:t xml:space="preserve"> zł. zakup usług pozostałych (środki UE),</w:t>
      </w:r>
    </w:p>
    <w:p w:rsidR="00F93F56" w:rsidRPr="00047639" w:rsidRDefault="00F93F56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FD1030">
        <w:rPr>
          <w:rFonts w:eastAsiaTheme="minorHAnsi"/>
        </w:rPr>
        <w:t xml:space="preserve">   - zwiększa się o kwotę 451,37</w:t>
      </w:r>
      <w:r>
        <w:rPr>
          <w:rFonts w:eastAsiaTheme="minorHAnsi"/>
        </w:rPr>
        <w:t xml:space="preserve"> zł. zakup usług pozostałych (środki krajowe),</w:t>
      </w:r>
    </w:p>
    <w:p w:rsidR="00F93F56" w:rsidRDefault="00F93F56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47639">
        <w:rPr>
          <w:rFonts w:eastAsiaTheme="minorHAnsi"/>
        </w:rPr>
        <w:t xml:space="preserve">      </w:t>
      </w:r>
      <w:r>
        <w:rPr>
          <w:rFonts w:eastAsiaTheme="minorHAnsi"/>
        </w:rPr>
        <w:t xml:space="preserve">     -</w:t>
      </w:r>
      <w:r w:rsidR="00FD1030">
        <w:rPr>
          <w:rFonts w:eastAsiaTheme="minorHAnsi"/>
        </w:rPr>
        <w:t xml:space="preserve"> zwiększa się o kwotę 357,96</w:t>
      </w:r>
      <w:r>
        <w:rPr>
          <w:rFonts w:eastAsiaTheme="minorHAnsi"/>
        </w:rPr>
        <w:t xml:space="preserve"> zł. szkolenia pracowników (środki UE)</w:t>
      </w:r>
    </w:p>
    <w:p w:rsidR="00F93F56" w:rsidRDefault="00F93F56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</w:t>
      </w:r>
      <w:r w:rsidR="00FD1030">
        <w:rPr>
          <w:rFonts w:eastAsiaTheme="minorHAnsi"/>
        </w:rPr>
        <w:t xml:space="preserve">   - zwiększa się o kwotę 42,04</w:t>
      </w:r>
      <w:r>
        <w:rPr>
          <w:rFonts w:eastAsiaTheme="minorHAnsi"/>
        </w:rPr>
        <w:t xml:space="preserve"> zł. szkolenia pracowników (środki krajowe).</w:t>
      </w:r>
    </w:p>
    <w:p w:rsidR="00FD1030" w:rsidRDefault="00FD1030" w:rsidP="00FD1030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</w:t>
      </w:r>
      <w:r w:rsidRPr="00571E20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 III</w:t>
      </w:r>
      <w:r>
        <w:rPr>
          <w:rFonts w:eastAsiaTheme="minorHAnsi"/>
          <w:b/>
          <w:bCs/>
        </w:rPr>
        <w:t>. Dział 900 „Gospodarka komunalna i ochrona środowiska” zwiększa się o kwotę 3.000</w:t>
      </w:r>
      <w:r w:rsidRPr="00047639">
        <w:rPr>
          <w:rFonts w:eastAsiaTheme="minorHAnsi"/>
          <w:b/>
          <w:bCs/>
        </w:rPr>
        <w:t xml:space="preserve"> zł.:</w:t>
      </w:r>
    </w:p>
    <w:p w:rsidR="00FD1030" w:rsidRPr="006F7C81" w:rsidRDefault="00FD1030" w:rsidP="00FD1030">
      <w:pPr>
        <w:pStyle w:val="Akapitzlist"/>
        <w:widowControl w:val="0"/>
        <w:numPr>
          <w:ilvl w:val="0"/>
          <w:numId w:val="38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Rozdział 90002 „Gospodarka odpadami komunalnymi” zwiększa się o kwotę 3.000</w:t>
      </w:r>
      <w:r w:rsidRPr="006F7C81">
        <w:rPr>
          <w:rFonts w:eastAsiaTheme="minorHAnsi"/>
        </w:rPr>
        <w:t xml:space="preserve"> zł., </w:t>
      </w:r>
      <w:r>
        <w:rPr>
          <w:rFonts w:eastAsiaTheme="minorHAnsi"/>
        </w:rPr>
        <w:t xml:space="preserve">              w tym:</w:t>
      </w:r>
      <w:r w:rsidRPr="006F7C81">
        <w:rPr>
          <w:rFonts w:eastAsiaTheme="minorHAnsi"/>
        </w:rPr>
        <w:t xml:space="preserve"> </w:t>
      </w:r>
    </w:p>
    <w:p w:rsidR="00FD1030" w:rsidRDefault="00FD1030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- zwiększa się o kwotę 3.000 zł. kary, odszkodowania i grzywny wypłacane na rzecz osób </w:t>
      </w:r>
    </w:p>
    <w:p w:rsidR="00FD1030" w:rsidRDefault="00FD1030" w:rsidP="00F93F56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   prawnych i innych jednostek organizacyjnych.  </w:t>
      </w:r>
    </w:p>
    <w:p w:rsidR="002326C0" w:rsidRDefault="002326C0" w:rsidP="002326C0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   </w:t>
      </w:r>
      <w:r w:rsidRPr="004961D8">
        <w:rPr>
          <w:rFonts w:eastAsiaTheme="minorHAnsi"/>
          <w:b/>
        </w:rPr>
        <w:t>IV</w:t>
      </w:r>
      <w:r>
        <w:rPr>
          <w:rFonts w:eastAsiaTheme="minorHAnsi"/>
          <w:b/>
          <w:bCs/>
        </w:rPr>
        <w:t>. Dział 921 „Kultura i ochrona dziedzictwa narodowego” zwiększa się o kwotę 1.840</w:t>
      </w:r>
      <w:r w:rsidRPr="00047639">
        <w:rPr>
          <w:rFonts w:eastAsiaTheme="minorHAnsi"/>
          <w:b/>
          <w:bCs/>
        </w:rPr>
        <w:t xml:space="preserve"> zł.:</w:t>
      </w:r>
    </w:p>
    <w:p w:rsidR="002326C0" w:rsidRPr="002326C0" w:rsidRDefault="002326C0" w:rsidP="002326C0">
      <w:pPr>
        <w:pStyle w:val="Akapitzlist"/>
        <w:widowControl w:val="0"/>
        <w:numPr>
          <w:ilvl w:val="0"/>
          <w:numId w:val="41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2326C0">
        <w:rPr>
          <w:rFonts w:eastAsiaTheme="minorHAnsi"/>
        </w:rPr>
        <w:t xml:space="preserve">Rozdział 92120 „Ochrona zabytków i opieka nad zabytkami” zwiększa się o kwotę                 1.840 zł., w tym: </w:t>
      </w:r>
    </w:p>
    <w:p w:rsidR="002326C0" w:rsidRDefault="002326C0" w:rsidP="002326C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- zwiększa się o kwotę 9.840 zł. dotacje celowe,</w:t>
      </w:r>
    </w:p>
    <w:p w:rsidR="002326C0" w:rsidRDefault="002326C0" w:rsidP="002326C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CB075D">
        <w:rPr>
          <w:rFonts w:eastAsiaTheme="minorHAnsi"/>
        </w:rPr>
        <w:t>- zmniejsza</w:t>
      </w:r>
      <w:r>
        <w:rPr>
          <w:rFonts w:eastAsiaTheme="minorHAnsi"/>
        </w:rPr>
        <w:t xml:space="preserve"> s</w:t>
      </w:r>
      <w:r w:rsidR="00CB075D">
        <w:rPr>
          <w:rFonts w:eastAsiaTheme="minorHAnsi"/>
        </w:rPr>
        <w:t>ię o kwotę 4.000</w:t>
      </w:r>
      <w:r>
        <w:rPr>
          <w:rFonts w:eastAsiaTheme="minorHAnsi"/>
        </w:rPr>
        <w:t xml:space="preserve"> zł.</w:t>
      </w:r>
      <w:r w:rsidR="00CB075D">
        <w:rPr>
          <w:rFonts w:eastAsiaTheme="minorHAnsi"/>
        </w:rPr>
        <w:t xml:space="preserve"> zakup usług remontowych,</w:t>
      </w:r>
    </w:p>
    <w:p w:rsidR="00CB075D" w:rsidRDefault="00CB075D" w:rsidP="002326C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- zmniejsza się o kwotę 4.000 zł. zakup usług pozostałych. </w:t>
      </w:r>
    </w:p>
    <w:p w:rsidR="00FD1030" w:rsidRDefault="002326C0" w:rsidP="00FD1030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4961D8">
        <w:rPr>
          <w:rFonts w:eastAsiaTheme="minorHAnsi"/>
          <w:b/>
        </w:rPr>
        <w:t xml:space="preserve">      </w:t>
      </w:r>
      <w:r w:rsidR="00FD1030" w:rsidRPr="004961D8">
        <w:rPr>
          <w:rFonts w:eastAsiaTheme="minorHAnsi"/>
          <w:b/>
        </w:rPr>
        <w:t xml:space="preserve"> </w:t>
      </w:r>
      <w:r w:rsidR="004961D8" w:rsidRPr="004961D8">
        <w:rPr>
          <w:rFonts w:eastAsiaTheme="minorHAnsi"/>
          <w:b/>
        </w:rPr>
        <w:t xml:space="preserve">   V</w:t>
      </w:r>
      <w:r w:rsidR="00FD1030" w:rsidRPr="004961D8">
        <w:rPr>
          <w:rFonts w:eastAsiaTheme="minorHAnsi"/>
          <w:b/>
          <w:bCs/>
        </w:rPr>
        <w:t>.</w:t>
      </w:r>
      <w:r w:rsidR="00FD1030">
        <w:rPr>
          <w:rFonts w:eastAsiaTheme="minorHAnsi"/>
          <w:b/>
          <w:bCs/>
        </w:rPr>
        <w:t xml:space="preserve"> Dział 926 „Kultura fizyczna” zmniejsza się o kwotę 15.000</w:t>
      </w:r>
      <w:r w:rsidR="00FD1030" w:rsidRPr="00047639">
        <w:rPr>
          <w:rFonts w:eastAsiaTheme="minorHAnsi"/>
          <w:b/>
          <w:bCs/>
        </w:rPr>
        <w:t xml:space="preserve"> zł.:</w:t>
      </w:r>
    </w:p>
    <w:p w:rsidR="00FD1030" w:rsidRPr="002326C0" w:rsidRDefault="00FD1030" w:rsidP="002326C0">
      <w:pPr>
        <w:pStyle w:val="Akapitzlist"/>
        <w:widowControl w:val="0"/>
        <w:numPr>
          <w:ilvl w:val="0"/>
          <w:numId w:val="42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2326C0">
        <w:rPr>
          <w:rFonts w:eastAsiaTheme="minorHAnsi"/>
        </w:rPr>
        <w:t xml:space="preserve">Rozdział 92601 „Obiekty sportowe” zmniejsza się o kwotę 15.000 zł., w tym: </w:t>
      </w:r>
    </w:p>
    <w:p w:rsidR="00FD1030" w:rsidRDefault="00FD1030" w:rsidP="00FD103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- zmniejsza się o kwotę 15.000 zł. zakup materiałów i wyposażenia. </w:t>
      </w:r>
    </w:p>
    <w:p w:rsidR="00E81712" w:rsidRDefault="00E81712" w:rsidP="00347AE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A74659" w:rsidRDefault="00A74659" w:rsidP="00347AE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A74659" w:rsidRDefault="00A74659" w:rsidP="00347AE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Ponadto dokonuje się przesuni</w:t>
      </w:r>
      <w:r w:rsidR="00FD1030">
        <w:rPr>
          <w:rFonts w:eastAsiaTheme="minorHAnsi"/>
        </w:rPr>
        <w:t>ęć między paragrafami</w:t>
      </w:r>
      <w:r>
        <w:rPr>
          <w:rFonts w:eastAsiaTheme="minorHAnsi"/>
        </w:rPr>
        <w:t xml:space="preserve">, </w:t>
      </w:r>
      <w:r w:rsidR="00FD1030">
        <w:rPr>
          <w:rFonts w:eastAsiaTheme="minorHAnsi"/>
        </w:rPr>
        <w:t xml:space="preserve"> w jednym dziale i rozdziale, </w:t>
      </w:r>
      <w:r>
        <w:rPr>
          <w:rFonts w:eastAsiaTheme="minorHAnsi"/>
        </w:rPr>
        <w:t>w tym:</w:t>
      </w:r>
    </w:p>
    <w:p w:rsidR="00A74659" w:rsidRDefault="00FD1030" w:rsidP="00A74659">
      <w:pPr>
        <w:pStyle w:val="Akapitzlist"/>
        <w:widowControl w:val="0"/>
        <w:numPr>
          <w:ilvl w:val="0"/>
          <w:numId w:val="4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Dział 855 rozdział 85502  (usunięcie paragrafu oraz wprowadzenie nowego paragrafu). </w:t>
      </w:r>
    </w:p>
    <w:p w:rsidR="00CA36CD" w:rsidRPr="007715C1" w:rsidRDefault="00CA36CD" w:rsidP="00CA36C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85" w:line="240" w:lineRule="auto"/>
        <w:jc w:val="both"/>
        <w:rPr>
          <w:rFonts w:eastAsiaTheme="minorHAnsi"/>
          <w:sz w:val="24"/>
          <w:szCs w:val="24"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72282A" w:rsidRDefault="0072282A" w:rsidP="0072282A">
      <w:pPr>
        <w:widowControl w:val="0"/>
        <w:autoSpaceDE w:val="0"/>
        <w:autoSpaceDN w:val="0"/>
        <w:adjustRightInd w:val="0"/>
        <w:spacing w:line="360" w:lineRule="auto"/>
        <w:ind w:left="5664"/>
        <w:rPr>
          <w:i/>
          <w:iCs/>
        </w:rPr>
      </w:pPr>
      <w:r>
        <w:rPr>
          <w:i/>
          <w:iCs/>
        </w:rPr>
        <w:t>Przewodniczący Rady Gminy</w:t>
      </w:r>
    </w:p>
    <w:p w:rsidR="0072282A" w:rsidRDefault="0072282A" w:rsidP="0072282A">
      <w:pPr>
        <w:spacing w:line="360" w:lineRule="auto"/>
        <w:ind w:left="4956" w:firstLine="708"/>
        <w:jc w:val="both"/>
      </w:pPr>
      <w:r>
        <w:rPr>
          <w:i/>
          <w:iCs/>
        </w:rPr>
        <w:t xml:space="preserve">         Zbigniew Banach</w:t>
      </w:r>
    </w:p>
    <w:p w:rsidR="00AC6B34" w:rsidRDefault="00AC6B34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bookmarkStart w:id="0" w:name="_GoBack"/>
      <w:bookmarkEnd w:id="0"/>
    </w:p>
    <w:p w:rsidR="00B72DA5" w:rsidRDefault="00B72DA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sectPr w:rsidR="00B7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D9" w:rsidRDefault="00C33AD9" w:rsidP="002F5594">
      <w:pPr>
        <w:spacing w:after="0" w:line="240" w:lineRule="auto"/>
      </w:pPr>
      <w:r>
        <w:separator/>
      </w:r>
    </w:p>
  </w:endnote>
  <w:endnote w:type="continuationSeparator" w:id="0">
    <w:p w:rsidR="00C33AD9" w:rsidRDefault="00C33AD9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D9" w:rsidRDefault="00C33AD9" w:rsidP="002F5594">
      <w:pPr>
        <w:spacing w:after="0" w:line="240" w:lineRule="auto"/>
      </w:pPr>
      <w:r>
        <w:separator/>
      </w:r>
    </w:p>
  </w:footnote>
  <w:footnote w:type="continuationSeparator" w:id="0">
    <w:p w:rsidR="00C33AD9" w:rsidRDefault="00C33AD9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72F4047"/>
    <w:multiLevelType w:val="hybridMultilevel"/>
    <w:tmpl w:val="F8EE6CC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0B027576"/>
    <w:multiLevelType w:val="hybridMultilevel"/>
    <w:tmpl w:val="B3E861B2"/>
    <w:lvl w:ilvl="0" w:tplc="256AA7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C97D2D"/>
    <w:multiLevelType w:val="hybridMultilevel"/>
    <w:tmpl w:val="3AD2F05A"/>
    <w:lvl w:ilvl="0" w:tplc="256AA7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1AB2467A"/>
    <w:multiLevelType w:val="hybridMultilevel"/>
    <w:tmpl w:val="94DE958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4C1321"/>
    <w:multiLevelType w:val="hybridMultilevel"/>
    <w:tmpl w:val="3ADED82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206B5970"/>
    <w:multiLevelType w:val="hybridMultilevel"/>
    <w:tmpl w:val="8AFC90BC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87D0247"/>
    <w:multiLevelType w:val="hybridMultilevel"/>
    <w:tmpl w:val="26F262C2"/>
    <w:lvl w:ilvl="0" w:tplc="CD9C55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20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6E3FA1"/>
    <w:multiLevelType w:val="hybridMultilevel"/>
    <w:tmpl w:val="760ABBEC"/>
    <w:lvl w:ilvl="0" w:tplc="256AA7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2493273"/>
    <w:multiLevelType w:val="hybridMultilevel"/>
    <w:tmpl w:val="1F78A6CE"/>
    <w:lvl w:ilvl="0" w:tplc="256AA7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46821F86"/>
    <w:multiLevelType w:val="hybridMultilevel"/>
    <w:tmpl w:val="9D0E94A4"/>
    <w:lvl w:ilvl="0" w:tplc="256AA72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33A143B"/>
    <w:multiLevelType w:val="hybridMultilevel"/>
    <w:tmpl w:val="5916F8C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65955DB"/>
    <w:multiLevelType w:val="hybridMultilevel"/>
    <w:tmpl w:val="14567B2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32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34">
    <w:nsid w:val="65732964"/>
    <w:multiLevelType w:val="hybridMultilevel"/>
    <w:tmpl w:val="17D46F86"/>
    <w:lvl w:ilvl="0" w:tplc="BA5CC9D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6E4B0F6E"/>
    <w:multiLevelType w:val="hybridMultilevel"/>
    <w:tmpl w:val="DBD63CFA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97065"/>
    <w:multiLevelType w:val="hybridMultilevel"/>
    <w:tmpl w:val="1F124D0C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3"/>
  </w:num>
  <w:num w:numId="2">
    <w:abstractNumId w:val="8"/>
  </w:num>
  <w:num w:numId="3">
    <w:abstractNumId w:val="10"/>
  </w:num>
  <w:num w:numId="4">
    <w:abstractNumId w:val="0"/>
  </w:num>
  <w:num w:numId="5">
    <w:abstractNumId w:val="41"/>
  </w:num>
  <w:num w:numId="6">
    <w:abstractNumId w:val="40"/>
  </w:num>
  <w:num w:numId="7">
    <w:abstractNumId w:val="15"/>
  </w:num>
  <w:num w:numId="8">
    <w:abstractNumId w:val="14"/>
  </w:num>
  <w:num w:numId="9">
    <w:abstractNumId w:val="39"/>
  </w:num>
  <w:num w:numId="10">
    <w:abstractNumId w:val="36"/>
  </w:num>
  <w:num w:numId="11">
    <w:abstractNumId w:val="31"/>
  </w:num>
  <w:num w:numId="12">
    <w:abstractNumId w:val="19"/>
  </w:num>
  <w:num w:numId="13">
    <w:abstractNumId w:val="20"/>
  </w:num>
  <w:num w:numId="14">
    <w:abstractNumId w:val="33"/>
  </w:num>
  <w:num w:numId="15">
    <w:abstractNumId w:val="2"/>
  </w:num>
  <w:num w:numId="16">
    <w:abstractNumId w:val="32"/>
  </w:num>
  <w:num w:numId="17">
    <w:abstractNumId w:val="27"/>
  </w:num>
  <w:num w:numId="18">
    <w:abstractNumId w:val="25"/>
  </w:num>
  <w:num w:numId="19">
    <w:abstractNumId w:val="11"/>
  </w:num>
  <w:num w:numId="20">
    <w:abstractNumId w:val="38"/>
  </w:num>
  <w:num w:numId="21">
    <w:abstractNumId w:val="3"/>
  </w:num>
  <w:num w:numId="22">
    <w:abstractNumId w:val="21"/>
  </w:num>
  <w:num w:numId="23">
    <w:abstractNumId w:val="6"/>
  </w:num>
  <w:num w:numId="24">
    <w:abstractNumId w:val="1"/>
  </w:num>
  <w:num w:numId="25">
    <w:abstractNumId w:val="5"/>
  </w:num>
  <w:num w:numId="26">
    <w:abstractNumId w:val="18"/>
  </w:num>
  <w:num w:numId="27">
    <w:abstractNumId w:val="28"/>
  </w:num>
  <w:num w:numId="28">
    <w:abstractNumId w:val="16"/>
  </w:num>
  <w:num w:numId="29">
    <w:abstractNumId w:val="30"/>
  </w:num>
  <w:num w:numId="30">
    <w:abstractNumId w:val="35"/>
  </w:num>
  <w:num w:numId="31">
    <w:abstractNumId w:val="12"/>
  </w:num>
  <w:num w:numId="32">
    <w:abstractNumId w:val="4"/>
  </w:num>
  <w:num w:numId="33">
    <w:abstractNumId w:val="34"/>
  </w:num>
  <w:num w:numId="34">
    <w:abstractNumId w:val="29"/>
  </w:num>
  <w:num w:numId="35">
    <w:abstractNumId w:val="37"/>
  </w:num>
  <w:num w:numId="36">
    <w:abstractNumId w:val="17"/>
  </w:num>
  <w:num w:numId="37">
    <w:abstractNumId w:val="13"/>
  </w:num>
  <w:num w:numId="38">
    <w:abstractNumId w:val="9"/>
  </w:num>
  <w:num w:numId="39">
    <w:abstractNumId w:val="22"/>
  </w:num>
  <w:num w:numId="40">
    <w:abstractNumId w:val="26"/>
  </w:num>
  <w:num w:numId="41">
    <w:abstractNumId w:val="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1144"/>
    <w:rsid w:val="000077D6"/>
    <w:rsid w:val="0000795E"/>
    <w:rsid w:val="00020717"/>
    <w:rsid w:val="00043F72"/>
    <w:rsid w:val="00044A42"/>
    <w:rsid w:val="00047639"/>
    <w:rsid w:val="00052D43"/>
    <w:rsid w:val="0007443A"/>
    <w:rsid w:val="00080C21"/>
    <w:rsid w:val="000819A5"/>
    <w:rsid w:val="00083348"/>
    <w:rsid w:val="000A1D23"/>
    <w:rsid w:val="000A675F"/>
    <w:rsid w:val="000B3C45"/>
    <w:rsid w:val="000B458A"/>
    <w:rsid w:val="000B6C96"/>
    <w:rsid w:val="000C411A"/>
    <w:rsid w:val="000C61F2"/>
    <w:rsid w:val="000D2AAC"/>
    <w:rsid w:val="000D53F7"/>
    <w:rsid w:val="000F1832"/>
    <w:rsid w:val="000F4B49"/>
    <w:rsid w:val="00116747"/>
    <w:rsid w:val="00117819"/>
    <w:rsid w:val="001179D9"/>
    <w:rsid w:val="001214E8"/>
    <w:rsid w:val="001404BD"/>
    <w:rsid w:val="0014101C"/>
    <w:rsid w:val="00144D8A"/>
    <w:rsid w:val="00162DD2"/>
    <w:rsid w:val="00163918"/>
    <w:rsid w:val="00163A23"/>
    <w:rsid w:val="00181C05"/>
    <w:rsid w:val="001865BE"/>
    <w:rsid w:val="001A04C1"/>
    <w:rsid w:val="001A1909"/>
    <w:rsid w:val="001A6488"/>
    <w:rsid w:val="001B1DCB"/>
    <w:rsid w:val="001B2A70"/>
    <w:rsid w:val="001B3FEE"/>
    <w:rsid w:val="001B441D"/>
    <w:rsid w:val="001B6ED0"/>
    <w:rsid w:val="001C5042"/>
    <w:rsid w:val="001C77DD"/>
    <w:rsid w:val="001D19C3"/>
    <w:rsid w:val="001D48EF"/>
    <w:rsid w:val="001E73B0"/>
    <w:rsid w:val="001E7A0D"/>
    <w:rsid w:val="0020274F"/>
    <w:rsid w:val="00206129"/>
    <w:rsid w:val="00215E01"/>
    <w:rsid w:val="0022408B"/>
    <w:rsid w:val="002271CB"/>
    <w:rsid w:val="0022730D"/>
    <w:rsid w:val="002275B6"/>
    <w:rsid w:val="00230AD2"/>
    <w:rsid w:val="002326C0"/>
    <w:rsid w:val="002349AD"/>
    <w:rsid w:val="00256D9F"/>
    <w:rsid w:val="00265E32"/>
    <w:rsid w:val="0027176E"/>
    <w:rsid w:val="00276513"/>
    <w:rsid w:val="00281FAB"/>
    <w:rsid w:val="00293EEC"/>
    <w:rsid w:val="002A6636"/>
    <w:rsid w:val="002B162D"/>
    <w:rsid w:val="002B211B"/>
    <w:rsid w:val="002B45AA"/>
    <w:rsid w:val="002C55BA"/>
    <w:rsid w:val="002D2797"/>
    <w:rsid w:val="002E289B"/>
    <w:rsid w:val="002E352F"/>
    <w:rsid w:val="002F0DD8"/>
    <w:rsid w:val="002F41AB"/>
    <w:rsid w:val="002F5594"/>
    <w:rsid w:val="002F56FC"/>
    <w:rsid w:val="0030031B"/>
    <w:rsid w:val="00315416"/>
    <w:rsid w:val="00316D96"/>
    <w:rsid w:val="00321C3C"/>
    <w:rsid w:val="00333488"/>
    <w:rsid w:val="00334A0C"/>
    <w:rsid w:val="00341035"/>
    <w:rsid w:val="0034345C"/>
    <w:rsid w:val="00347AED"/>
    <w:rsid w:val="00351DB5"/>
    <w:rsid w:val="00352BEA"/>
    <w:rsid w:val="0036371B"/>
    <w:rsid w:val="003677FA"/>
    <w:rsid w:val="003777A3"/>
    <w:rsid w:val="00377D68"/>
    <w:rsid w:val="0039473A"/>
    <w:rsid w:val="003A4A8D"/>
    <w:rsid w:val="003B4FB6"/>
    <w:rsid w:val="003C047E"/>
    <w:rsid w:val="003C0E81"/>
    <w:rsid w:val="003C3CFD"/>
    <w:rsid w:val="003C3D53"/>
    <w:rsid w:val="003C4EBE"/>
    <w:rsid w:val="003C76FF"/>
    <w:rsid w:val="003E034B"/>
    <w:rsid w:val="003E0A35"/>
    <w:rsid w:val="00404FC5"/>
    <w:rsid w:val="00405252"/>
    <w:rsid w:val="00407138"/>
    <w:rsid w:val="004100C4"/>
    <w:rsid w:val="004124E8"/>
    <w:rsid w:val="004147A3"/>
    <w:rsid w:val="00415D12"/>
    <w:rsid w:val="0041705F"/>
    <w:rsid w:val="004217A6"/>
    <w:rsid w:val="00422157"/>
    <w:rsid w:val="00446DE1"/>
    <w:rsid w:val="00451201"/>
    <w:rsid w:val="00456069"/>
    <w:rsid w:val="00460B25"/>
    <w:rsid w:val="00461B56"/>
    <w:rsid w:val="004638B3"/>
    <w:rsid w:val="004641D2"/>
    <w:rsid w:val="00466349"/>
    <w:rsid w:val="00477CF4"/>
    <w:rsid w:val="00477DCA"/>
    <w:rsid w:val="0048439E"/>
    <w:rsid w:val="00485B0C"/>
    <w:rsid w:val="004879F8"/>
    <w:rsid w:val="00492684"/>
    <w:rsid w:val="00492A3D"/>
    <w:rsid w:val="004961D8"/>
    <w:rsid w:val="004A356B"/>
    <w:rsid w:val="004A3C1F"/>
    <w:rsid w:val="004A6993"/>
    <w:rsid w:val="004A7365"/>
    <w:rsid w:val="004B10CF"/>
    <w:rsid w:val="004B23B6"/>
    <w:rsid w:val="004B45F8"/>
    <w:rsid w:val="004B6259"/>
    <w:rsid w:val="004C18DC"/>
    <w:rsid w:val="004C488D"/>
    <w:rsid w:val="004D5FF3"/>
    <w:rsid w:val="004F0B08"/>
    <w:rsid w:val="004F5D80"/>
    <w:rsid w:val="004F75EC"/>
    <w:rsid w:val="00500163"/>
    <w:rsid w:val="005041A8"/>
    <w:rsid w:val="0050441E"/>
    <w:rsid w:val="00507AC4"/>
    <w:rsid w:val="00520E09"/>
    <w:rsid w:val="0053106B"/>
    <w:rsid w:val="00543474"/>
    <w:rsid w:val="00543761"/>
    <w:rsid w:val="00550EC8"/>
    <w:rsid w:val="0057055A"/>
    <w:rsid w:val="00571783"/>
    <w:rsid w:val="00571E20"/>
    <w:rsid w:val="00584F1F"/>
    <w:rsid w:val="00586567"/>
    <w:rsid w:val="005A1B0A"/>
    <w:rsid w:val="005A52BD"/>
    <w:rsid w:val="005C456C"/>
    <w:rsid w:val="005C66E0"/>
    <w:rsid w:val="005E0EC5"/>
    <w:rsid w:val="005E6066"/>
    <w:rsid w:val="005F12C2"/>
    <w:rsid w:val="005F1E50"/>
    <w:rsid w:val="005F3AFF"/>
    <w:rsid w:val="00601897"/>
    <w:rsid w:val="0060299D"/>
    <w:rsid w:val="00613984"/>
    <w:rsid w:val="00626A10"/>
    <w:rsid w:val="00630EED"/>
    <w:rsid w:val="00640250"/>
    <w:rsid w:val="00640A3C"/>
    <w:rsid w:val="006559C2"/>
    <w:rsid w:val="006572BA"/>
    <w:rsid w:val="006578EA"/>
    <w:rsid w:val="006618A0"/>
    <w:rsid w:val="0067287D"/>
    <w:rsid w:val="006731A0"/>
    <w:rsid w:val="00673330"/>
    <w:rsid w:val="006735E1"/>
    <w:rsid w:val="006804AE"/>
    <w:rsid w:val="00692A5F"/>
    <w:rsid w:val="006A16B6"/>
    <w:rsid w:val="006A42AC"/>
    <w:rsid w:val="006A42D3"/>
    <w:rsid w:val="006A484B"/>
    <w:rsid w:val="006A520C"/>
    <w:rsid w:val="006B522E"/>
    <w:rsid w:val="006B600E"/>
    <w:rsid w:val="006B7CFF"/>
    <w:rsid w:val="006C07C4"/>
    <w:rsid w:val="006C1509"/>
    <w:rsid w:val="006D5E42"/>
    <w:rsid w:val="006E0330"/>
    <w:rsid w:val="006E4EB0"/>
    <w:rsid w:val="006E69B7"/>
    <w:rsid w:val="006F24C7"/>
    <w:rsid w:val="006F3EA8"/>
    <w:rsid w:val="006F7C81"/>
    <w:rsid w:val="00707717"/>
    <w:rsid w:val="00722676"/>
    <w:rsid w:val="0072282A"/>
    <w:rsid w:val="00722AD2"/>
    <w:rsid w:val="00726DAF"/>
    <w:rsid w:val="00742A72"/>
    <w:rsid w:val="00744CAC"/>
    <w:rsid w:val="007538AE"/>
    <w:rsid w:val="007617B7"/>
    <w:rsid w:val="00761E33"/>
    <w:rsid w:val="007715C1"/>
    <w:rsid w:val="00780326"/>
    <w:rsid w:val="00782B41"/>
    <w:rsid w:val="00784A7D"/>
    <w:rsid w:val="00784EEE"/>
    <w:rsid w:val="00794560"/>
    <w:rsid w:val="007A3952"/>
    <w:rsid w:val="007B1ACB"/>
    <w:rsid w:val="007B1B87"/>
    <w:rsid w:val="007B3341"/>
    <w:rsid w:val="007C35D3"/>
    <w:rsid w:val="007D1B76"/>
    <w:rsid w:val="007D2A62"/>
    <w:rsid w:val="007E0874"/>
    <w:rsid w:val="00807108"/>
    <w:rsid w:val="00817F1F"/>
    <w:rsid w:val="00841BAB"/>
    <w:rsid w:val="00843F26"/>
    <w:rsid w:val="008464A2"/>
    <w:rsid w:val="00862A02"/>
    <w:rsid w:val="008648C6"/>
    <w:rsid w:val="00866DEC"/>
    <w:rsid w:val="00870FD6"/>
    <w:rsid w:val="00890468"/>
    <w:rsid w:val="0089419B"/>
    <w:rsid w:val="00894C69"/>
    <w:rsid w:val="00895412"/>
    <w:rsid w:val="008A0263"/>
    <w:rsid w:val="008A2340"/>
    <w:rsid w:val="008B0523"/>
    <w:rsid w:val="008C1141"/>
    <w:rsid w:val="008C71DB"/>
    <w:rsid w:val="008C7D76"/>
    <w:rsid w:val="008D6CCF"/>
    <w:rsid w:val="008E336B"/>
    <w:rsid w:val="008E34F1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620D"/>
    <w:rsid w:val="0094249F"/>
    <w:rsid w:val="00942D8C"/>
    <w:rsid w:val="009468F3"/>
    <w:rsid w:val="00946C97"/>
    <w:rsid w:val="00957415"/>
    <w:rsid w:val="00965557"/>
    <w:rsid w:val="009734F3"/>
    <w:rsid w:val="0098385B"/>
    <w:rsid w:val="00987E1F"/>
    <w:rsid w:val="00987F68"/>
    <w:rsid w:val="009908E5"/>
    <w:rsid w:val="009958B0"/>
    <w:rsid w:val="009A4D06"/>
    <w:rsid w:val="009B6E7C"/>
    <w:rsid w:val="009C19B6"/>
    <w:rsid w:val="009C510D"/>
    <w:rsid w:val="009C66D3"/>
    <w:rsid w:val="009E1DA5"/>
    <w:rsid w:val="009E42F5"/>
    <w:rsid w:val="009E43CB"/>
    <w:rsid w:val="009E6930"/>
    <w:rsid w:val="009F1327"/>
    <w:rsid w:val="009F7DCE"/>
    <w:rsid w:val="009F7E9F"/>
    <w:rsid w:val="00A10C5A"/>
    <w:rsid w:val="00A12467"/>
    <w:rsid w:val="00A13FD4"/>
    <w:rsid w:val="00A14774"/>
    <w:rsid w:val="00A237E8"/>
    <w:rsid w:val="00A317AE"/>
    <w:rsid w:val="00A33304"/>
    <w:rsid w:val="00A36112"/>
    <w:rsid w:val="00A36C31"/>
    <w:rsid w:val="00A40A91"/>
    <w:rsid w:val="00A42626"/>
    <w:rsid w:val="00A43C6B"/>
    <w:rsid w:val="00A448C5"/>
    <w:rsid w:val="00A57B8A"/>
    <w:rsid w:val="00A60625"/>
    <w:rsid w:val="00A728D1"/>
    <w:rsid w:val="00A74583"/>
    <w:rsid w:val="00A74659"/>
    <w:rsid w:val="00A930A9"/>
    <w:rsid w:val="00A94376"/>
    <w:rsid w:val="00A943D2"/>
    <w:rsid w:val="00A95483"/>
    <w:rsid w:val="00AA10A2"/>
    <w:rsid w:val="00AA129E"/>
    <w:rsid w:val="00AA4DB2"/>
    <w:rsid w:val="00AA7858"/>
    <w:rsid w:val="00AB4AD4"/>
    <w:rsid w:val="00AC0416"/>
    <w:rsid w:val="00AC08A2"/>
    <w:rsid w:val="00AC1523"/>
    <w:rsid w:val="00AC5242"/>
    <w:rsid w:val="00AC6094"/>
    <w:rsid w:val="00AC6B34"/>
    <w:rsid w:val="00AD0C03"/>
    <w:rsid w:val="00AD346D"/>
    <w:rsid w:val="00AD34A3"/>
    <w:rsid w:val="00AD3947"/>
    <w:rsid w:val="00AD62F8"/>
    <w:rsid w:val="00AE0B7E"/>
    <w:rsid w:val="00AF765B"/>
    <w:rsid w:val="00B03953"/>
    <w:rsid w:val="00B07AD2"/>
    <w:rsid w:val="00B122E0"/>
    <w:rsid w:val="00B12663"/>
    <w:rsid w:val="00B161BB"/>
    <w:rsid w:val="00B16700"/>
    <w:rsid w:val="00B34125"/>
    <w:rsid w:val="00B40E88"/>
    <w:rsid w:val="00B47DE6"/>
    <w:rsid w:val="00B52FE6"/>
    <w:rsid w:val="00B55B9F"/>
    <w:rsid w:val="00B66D1D"/>
    <w:rsid w:val="00B72DA5"/>
    <w:rsid w:val="00B75B94"/>
    <w:rsid w:val="00B7697E"/>
    <w:rsid w:val="00B84AE8"/>
    <w:rsid w:val="00B91953"/>
    <w:rsid w:val="00B9252F"/>
    <w:rsid w:val="00BA0C7A"/>
    <w:rsid w:val="00BA4743"/>
    <w:rsid w:val="00BA6258"/>
    <w:rsid w:val="00BB13F7"/>
    <w:rsid w:val="00BC1B72"/>
    <w:rsid w:val="00BC4068"/>
    <w:rsid w:val="00BD223B"/>
    <w:rsid w:val="00BD44A1"/>
    <w:rsid w:val="00BE0E23"/>
    <w:rsid w:val="00C03F3A"/>
    <w:rsid w:val="00C22353"/>
    <w:rsid w:val="00C33AD9"/>
    <w:rsid w:val="00C42431"/>
    <w:rsid w:val="00C5327D"/>
    <w:rsid w:val="00C54E65"/>
    <w:rsid w:val="00C605DD"/>
    <w:rsid w:val="00C625A9"/>
    <w:rsid w:val="00C91421"/>
    <w:rsid w:val="00C92A81"/>
    <w:rsid w:val="00C965B8"/>
    <w:rsid w:val="00CA36CD"/>
    <w:rsid w:val="00CA6A69"/>
    <w:rsid w:val="00CB075D"/>
    <w:rsid w:val="00CB0873"/>
    <w:rsid w:val="00CB1E18"/>
    <w:rsid w:val="00CC362B"/>
    <w:rsid w:val="00CC5958"/>
    <w:rsid w:val="00CE511D"/>
    <w:rsid w:val="00CE7E18"/>
    <w:rsid w:val="00CF2B84"/>
    <w:rsid w:val="00D04C3A"/>
    <w:rsid w:val="00D0542B"/>
    <w:rsid w:val="00D07A28"/>
    <w:rsid w:val="00D07DD4"/>
    <w:rsid w:val="00D16FE8"/>
    <w:rsid w:val="00D170B5"/>
    <w:rsid w:val="00D219D1"/>
    <w:rsid w:val="00D25B3C"/>
    <w:rsid w:val="00D27703"/>
    <w:rsid w:val="00D339E4"/>
    <w:rsid w:val="00D419AD"/>
    <w:rsid w:val="00D50456"/>
    <w:rsid w:val="00D514F4"/>
    <w:rsid w:val="00D56787"/>
    <w:rsid w:val="00D72755"/>
    <w:rsid w:val="00D779EA"/>
    <w:rsid w:val="00D80393"/>
    <w:rsid w:val="00D92529"/>
    <w:rsid w:val="00DA79A9"/>
    <w:rsid w:val="00DB0293"/>
    <w:rsid w:val="00DB1636"/>
    <w:rsid w:val="00DB23E8"/>
    <w:rsid w:val="00DB254D"/>
    <w:rsid w:val="00DB6AAC"/>
    <w:rsid w:val="00DB700B"/>
    <w:rsid w:val="00DB795D"/>
    <w:rsid w:val="00DC4AAA"/>
    <w:rsid w:val="00DC6108"/>
    <w:rsid w:val="00DE055A"/>
    <w:rsid w:val="00DE1EED"/>
    <w:rsid w:val="00DF415D"/>
    <w:rsid w:val="00E005AC"/>
    <w:rsid w:val="00E0646D"/>
    <w:rsid w:val="00E07B6B"/>
    <w:rsid w:val="00E21654"/>
    <w:rsid w:val="00E21775"/>
    <w:rsid w:val="00E2785E"/>
    <w:rsid w:val="00E31225"/>
    <w:rsid w:val="00E4122C"/>
    <w:rsid w:val="00E45DA0"/>
    <w:rsid w:val="00E53F99"/>
    <w:rsid w:val="00E667F7"/>
    <w:rsid w:val="00E673B2"/>
    <w:rsid w:val="00E706F3"/>
    <w:rsid w:val="00E71303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2619"/>
    <w:rsid w:val="00EE343C"/>
    <w:rsid w:val="00EF1BFE"/>
    <w:rsid w:val="00EF564D"/>
    <w:rsid w:val="00EF5F30"/>
    <w:rsid w:val="00EF6CA7"/>
    <w:rsid w:val="00F21229"/>
    <w:rsid w:val="00F23C69"/>
    <w:rsid w:val="00F32290"/>
    <w:rsid w:val="00F44028"/>
    <w:rsid w:val="00F46988"/>
    <w:rsid w:val="00F46FCE"/>
    <w:rsid w:val="00F47A21"/>
    <w:rsid w:val="00F5417A"/>
    <w:rsid w:val="00F60DF6"/>
    <w:rsid w:val="00F6143E"/>
    <w:rsid w:val="00F62060"/>
    <w:rsid w:val="00F66B0E"/>
    <w:rsid w:val="00F66EA0"/>
    <w:rsid w:val="00F71C00"/>
    <w:rsid w:val="00F75F84"/>
    <w:rsid w:val="00F76F08"/>
    <w:rsid w:val="00F93F56"/>
    <w:rsid w:val="00F96AE7"/>
    <w:rsid w:val="00FB18B3"/>
    <w:rsid w:val="00FB3CF3"/>
    <w:rsid w:val="00FB4942"/>
    <w:rsid w:val="00FB6F7E"/>
    <w:rsid w:val="00FC4BCD"/>
    <w:rsid w:val="00FD1030"/>
    <w:rsid w:val="00FD3A32"/>
    <w:rsid w:val="00FD5152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DE7A1-A42C-4846-972C-91897639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111</cp:revision>
  <cp:lastPrinted>2020-03-10T11:50:00Z</cp:lastPrinted>
  <dcterms:created xsi:type="dcterms:W3CDTF">2019-01-10T09:36:00Z</dcterms:created>
  <dcterms:modified xsi:type="dcterms:W3CDTF">2020-03-20T09:32:00Z</dcterms:modified>
</cp:coreProperties>
</file>