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129" w:rsidRPr="00B41129" w:rsidRDefault="00B41129" w:rsidP="00B41129">
      <w:pPr>
        <w:spacing w:before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Milejewo: Przystosowanie dawnego obiektu szkolnego na potrzeby działalności Młodzieżowego Ośrodka Socjoterapii prowadzonego przez Stowarzyszenie Inicjatyw Rodzinnych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B41129" w:rsidRPr="00B41129" w:rsidRDefault="00B41129" w:rsidP="00B411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B41129" w:rsidRPr="00B41129" w:rsidRDefault="00B41129" w:rsidP="00B411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41129" w:rsidRPr="00B41129" w:rsidRDefault="00B41129" w:rsidP="00B411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41129" w:rsidRPr="00B41129" w:rsidRDefault="00B41129" w:rsidP="00B411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B41129" w:rsidRPr="00B41129" w:rsidRDefault="00B41129" w:rsidP="00B411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RPO Województwa Warmińsko - M</w:t>
      </w:r>
      <w:r w:rsidR="00887EB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zurskiego na lata 2014-2020 </w:t>
      </w:r>
    </w:p>
    <w:p w:rsidR="00B41129" w:rsidRPr="00B41129" w:rsidRDefault="00B41129" w:rsidP="00B411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41129" w:rsidRPr="00B41129" w:rsidRDefault="00B41129" w:rsidP="00B411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41129" w:rsidRPr="00B41129" w:rsidRDefault="00B41129" w:rsidP="00B411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41129" w:rsidRPr="00B41129" w:rsidRDefault="00B41129" w:rsidP="00B411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1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1129" w:rsidRPr="00B41129" w:rsidRDefault="00B41129" w:rsidP="00B411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41129" w:rsidRPr="00B41129" w:rsidRDefault="00B41129" w:rsidP="00B411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41129" w:rsidRPr="00B41129" w:rsidRDefault="00B41129" w:rsidP="00B411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41129" w:rsidRPr="00B41129" w:rsidRDefault="00B41129" w:rsidP="00B411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41129" w:rsidRPr="00B41129" w:rsidRDefault="00B41129" w:rsidP="00B411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1129" w:rsidRPr="00B41129" w:rsidRDefault="00B41129" w:rsidP="00B411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41129" w:rsidRPr="00B41129" w:rsidRDefault="00B41129" w:rsidP="00B411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41129" w:rsidRPr="00B41129" w:rsidRDefault="00B41129" w:rsidP="00B411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41129" w:rsidRPr="00B41129" w:rsidRDefault="00B41129" w:rsidP="00B411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1129" w:rsidRPr="00B41129" w:rsidRDefault="00B41129" w:rsidP="00B411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Milejewo, krajowy numer identyfikacyjny 17074768400000, ul. Elbląska  47 , 82-316  Milejewo, woj. warmińsko-mazurskie, państwo Polska, tel. 55 231 22 84, 55 231 22 82, e-mail krzysztof.szumala@milejewo.gmina.pl, aneta.witkowska@milejewo.gmina.pl, faks 55 236 38 36.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B41129" w:rsidRPr="00B41129" w:rsidRDefault="00B41129" w:rsidP="00B411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41129" w:rsidRPr="00B41129" w:rsidRDefault="00B41129" w:rsidP="00B411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411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41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41129" w:rsidRPr="00B41129" w:rsidRDefault="00B41129" w:rsidP="00B411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41129" w:rsidRPr="00B41129" w:rsidRDefault="00B41129" w:rsidP="00B411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1129" w:rsidRPr="00B41129" w:rsidRDefault="00B41129" w:rsidP="00B411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41129" w:rsidRPr="00B41129" w:rsidRDefault="00B41129" w:rsidP="00B411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41129" w:rsidRPr="00B41129" w:rsidRDefault="00B41129" w:rsidP="00B411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milejewo-ug.bip-wm.pl, www.milejewo.pl </w:t>
      </w:r>
    </w:p>
    <w:p w:rsidR="00B41129" w:rsidRPr="00B41129" w:rsidRDefault="00B41129" w:rsidP="00B411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41129" w:rsidRPr="00B41129" w:rsidRDefault="00B41129" w:rsidP="00B411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41129" w:rsidRPr="00B41129" w:rsidRDefault="00B41129" w:rsidP="00B411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1129" w:rsidRPr="00B41129" w:rsidRDefault="00B41129" w:rsidP="00B411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41129" w:rsidRPr="00B41129" w:rsidRDefault="00B41129" w:rsidP="00B411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1129" w:rsidRPr="00B41129" w:rsidRDefault="00B41129" w:rsidP="00B411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wersji papierowej na adres Urząd Gminy Milejewo, ul. Elbląska 47, 82-316 Milejewo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41129" w:rsidRPr="00B41129" w:rsidRDefault="00B41129" w:rsidP="00B411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1129" w:rsidRPr="00B41129" w:rsidRDefault="00B41129" w:rsidP="00B411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41129" w:rsidRPr="00B41129" w:rsidRDefault="00B41129" w:rsidP="00B411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1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41129" w:rsidRPr="00B41129" w:rsidRDefault="00B41129" w:rsidP="00B411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Przystosowanie dawnego obiektu szkolnego na potrzeby działalności Młodzieżowego Ośrodka Socjoterapii prowadzonego przez Stowarzyszenie Inicjatyw Rodzinnych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ZP.271.8.IK.2020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41129" w:rsidRPr="00B41129" w:rsidRDefault="00B41129" w:rsidP="00B41129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41129" w:rsidRPr="00B41129" w:rsidRDefault="00B41129" w:rsidP="00B411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41129" w:rsidRPr="00B41129" w:rsidRDefault="00B41129" w:rsidP="00B411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41129" w:rsidRPr="00B41129" w:rsidRDefault="00B41129" w:rsidP="00B411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411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41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przedmiot zamówienia składa się w szczególności: 1) Branża ogólnobudowlana : roboty rozbiórkowe, ziemne, fundamenty, izolacje, roboty murowe wewnętrzne i zewnętrzne, wykończenia wewnętrzne, posadzki, tynki, stolarka drzwiowa wewnętrzna, wyposażenie – platforma schodowa, zagospodarowanie terenu – pochylnia schodowa zewnętrzna, utwardzenie placu; 2) Branża elektryczna - demontaż, wewnętrzne linie zasilające WLZ, rozdzielnia, przewody, instalacja gniazd wtykowych, oświetlenie, pomiary; 3) Branża sanitarna – instalacja wodociągowa, hydrantowa, kanalizacja sanitarna, biały montaż, instalacja centralnego ogrzewania,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B41129" w:rsidRPr="00B41129" w:rsidTr="00B41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129" w:rsidRPr="00B41129" w:rsidRDefault="00B41129" w:rsidP="00B411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B41129" w:rsidRPr="00B41129" w:rsidTr="00B41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129" w:rsidRPr="00B41129" w:rsidRDefault="00B41129" w:rsidP="00B411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45320000-6</w:t>
            </w:r>
          </w:p>
        </w:tc>
      </w:tr>
      <w:tr w:rsidR="00B41129" w:rsidRPr="00B41129" w:rsidTr="00B41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129" w:rsidRPr="00B41129" w:rsidRDefault="00B41129" w:rsidP="00B411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45111300-1</w:t>
            </w:r>
          </w:p>
        </w:tc>
      </w:tr>
      <w:tr w:rsidR="00B41129" w:rsidRPr="00B41129" w:rsidTr="00B41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129" w:rsidRPr="00B41129" w:rsidRDefault="00B41129" w:rsidP="00B411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45262520-2</w:t>
            </w:r>
          </w:p>
        </w:tc>
      </w:tr>
      <w:tr w:rsidR="00B41129" w:rsidRPr="00B41129" w:rsidTr="00B41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129" w:rsidRPr="00B41129" w:rsidRDefault="00B41129" w:rsidP="00B411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45450000-6</w:t>
            </w:r>
          </w:p>
        </w:tc>
      </w:tr>
      <w:tr w:rsidR="00B41129" w:rsidRPr="00B41129" w:rsidTr="00B41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129" w:rsidRPr="00B41129" w:rsidRDefault="00B41129" w:rsidP="00B411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42416000-5</w:t>
            </w:r>
          </w:p>
        </w:tc>
      </w:tr>
      <w:tr w:rsidR="00B41129" w:rsidRPr="00B41129" w:rsidTr="00B41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129" w:rsidRPr="00B41129" w:rsidRDefault="00B41129" w:rsidP="00B411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45111291-4</w:t>
            </w:r>
          </w:p>
        </w:tc>
      </w:tr>
      <w:tr w:rsidR="00B41129" w:rsidRPr="00B41129" w:rsidTr="00B41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129" w:rsidRPr="00B41129" w:rsidRDefault="00B41129" w:rsidP="00B411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45330000-9</w:t>
            </w:r>
          </w:p>
        </w:tc>
      </w:tr>
      <w:tr w:rsidR="00B41129" w:rsidRPr="00B41129" w:rsidTr="00B41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129" w:rsidRPr="00B41129" w:rsidRDefault="00B41129" w:rsidP="00B411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45310000-3</w:t>
            </w:r>
          </w:p>
        </w:tc>
      </w:tr>
    </w:tbl>
    <w:p w:rsidR="00B41129" w:rsidRPr="00B41129" w:rsidRDefault="00B41129" w:rsidP="00B411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411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41129" w:rsidRPr="00B41129" w:rsidRDefault="00B41129" w:rsidP="00B411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1129" w:rsidRPr="00B41129" w:rsidRDefault="00B41129" w:rsidP="00B411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41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41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B411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41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411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41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2021-08-15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B41129" w:rsidRPr="00B41129" w:rsidTr="00B41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129" w:rsidRPr="00B41129" w:rsidRDefault="00B41129" w:rsidP="00B411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129" w:rsidRPr="00B41129" w:rsidRDefault="00B41129" w:rsidP="00B411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129" w:rsidRPr="00B41129" w:rsidRDefault="00B41129" w:rsidP="00B411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129" w:rsidRPr="00B41129" w:rsidRDefault="00B41129" w:rsidP="00B411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B41129" w:rsidRPr="00B41129" w:rsidTr="00B41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129" w:rsidRPr="00B41129" w:rsidRDefault="00B41129" w:rsidP="00B411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129" w:rsidRPr="00B41129" w:rsidRDefault="00B41129" w:rsidP="00B41129">
            <w:pPr>
              <w:spacing w:before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129" w:rsidRPr="00B41129" w:rsidRDefault="00B41129" w:rsidP="00B41129">
            <w:pPr>
              <w:spacing w:before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129" w:rsidRPr="00B41129" w:rsidRDefault="00B41129" w:rsidP="00B411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2021-08-15</w:t>
            </w:r>
          </w:p>
        </w:tc>
      </w:tr>
    </w:tbl>
    <w:p w:rsidR="00B41129" w:rsidRPr="00B41129" w:rsidRDefault="00B41129" w:rsidP="00B411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B41129" w:rsidRPr="00B41129" w:rsidRDefault="00B41129" w:rsidP="00B411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1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41129" w:rsidRPr="00B41129" w:rsidRDefault="00B41129" w:rsidP="00B411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41129" w:rsidRPr="00B41129" w:rsidRDefault="00B41129" w:rsidP="00B411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Określone w SIWZ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Określone w SIWZ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Określone w SIWZ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Określone w SIWZ </w:t>
      </w:r>
    </w:p>
    <w:p w:rsidR="00B41129" w:rsidRPr="00B41129" w:rsidRDefault="00B41129" w:rsidP="00B411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41129" w:rsidRPr="00B41129" w:rsidRDefault="00B41129" w:rsidP="00B411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41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41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41129" w:rsidRPr="00B41129" w:rsidRDefault="00B41129" w:rsidP="00B411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41129" w:rsidRPr="00B41129" w:rsidRDefault="00B41129" w:rsidP="00B411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41129" w:rsidRPr="00B41129" w:rsidRDefault="00B41129" w:rsidP="00B411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41129" w:rsidRPr="00B41129" w:rsidRDefault="00B41129" w:rsidP="00B411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Określone w SIWZ </w:t>
      </w:r>
    </w:p>
    <w:p w:rsidR="00B41129" w:rsidRPr="00B41129" w:rsidRDefault="00B41129" w:rsidP="00B411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41129" w:rsidRPr="00B41129" w:rsidRDefault="00B41129" w:rsidP="00B411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Określone w SIWZ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41129" w:rsidRPr="00B41129" w:rsidRDefault="00B41129" w:rsidP="00B411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41129" w:rsidRPr="00B41129" w:rsidRDefault="00B41129" w:rsidP="00B411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Określone w SIWZ </w:t>
      </w:r>
    </w:p>
    <w:p w:rsidR="00B41129" w:rsidRPr="00B41129" w:rsidRDefault="00B41129" w:rsidP="00B411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B41129" w:rsidRPr="00B41129" w:rsidRDefault="00B41129" w:rsidP="00B411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Określone w SIWZ </w:t>
      </w:r>
    </w:p>
    <w:p w:rsidR="00B41129" w:rsidRPr="00B41129" w:rsidRDefault="00B41129" w:rsidP="00B411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1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B41129" w:rsidRPr="00B41129" w:rsidRDefault="00B41129" w:rsidP="00B411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1129" w:rsidRPr="00B41129" w:rsidRDefault="00B41129" w:rsidP="00B411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Określone w SIWZ </w:t>
      </w:r>
    </w:p>
    <w:p w:rsidR="00B41129" w:rsidRPr="00B41129" w:rsidRDefault="00B41129" w:rsidP="00B411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1129" w:rsidRPr="00B41129" w:rsidRDefault="00B41129" w:rsidP="00B411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41129" w:rsidRPr="00B41129" w:rsidRDefault="00B41129" w:rsidP="00B411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41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41129" w:rsidRPr="00B41129" w:rsidRDefault="00B41129" w:rsidP="00B411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41129" w:rsidRPr="00B41129" w:rsidRDefault="00B41129" w:rsidP="00B411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41129" w:rsidRPr="00B41129" w:rsidRDefault="00B41129" w:rsidP="00B411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41129" w:rsidRPr="00B41129" w:rsidRDefault="00B41129" w:rsidP="00B411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41129" w:rsidRPr="00B41129" w:rsidRDefault="00B41129" w:rsidP="00B411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41129" w:rsidRPr="00B41129" w:rsidRDefault="00B41129" w:rsidP="00B411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41129" w:rsidRPr="00B41129" w:rsidRDefault="00B41129" w:rsidP="00B411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41129" w:rsidRPr="00B41129" w:rsidRDefault="00B41129" w:rsidP="00B411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41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411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41129" w:rsidRPr="00B41129" w:rsidRDefault="00B41129" w:rsidP="00B411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41129" w:rsidRPr="00B41129" w:rsidRDefault="00B41129" w:rsidP="00B411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B41129" w:rsidRPr="00B41129" w:rsidTr="00B41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129" w:rsidRPr="00B41129" w:rsidRDefault="00B41129" w:rsidP="00B411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129" w:rsidRPr="00B41129" w:rsidRDefault="00B41129" w:rsidP="00B411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41129" w:rsidRPr="00B41129" w:rsidTr="00B41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129" w:rsidRPr="00B41129" w:rsidRDefault="00B41129" w:rsidP="00B411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129" w:rsidRPr="00B41129" w:rsidRDefault="00B41129" w:rsidP="00B411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41129" w:rsidRPr="00B41129" w:rsidTr="00B41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129" w:rsidRPr="00B41129" w:rsidRDefault="00B41129" w:rsidP="00B411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129" w:rsidRPr="00B41129" w:rsidRDefault="00B41129" w:rsidP="00B411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41129" w:rsidRPr="00B41129" w:rsidRDefault="00B41129" w:rsidP="00B411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41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41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Opis potrzeb i wymagań zamawiającego lub informacja o sposobie uzyskania tego opisu: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41129" w:rsidRPr="00B41129" w:rsidRDefault="00B41129" w:rsidP="00B411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41129" w:rsidRPr="00B41129" w:rsidRDefault="00B41129" w:rsidP="00B411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41129" w:rsidRPr="00B41129" w:rsidRDefault="00B41129" w:rsidP="00B411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41129" w:rsidRPr="00B41129" w:rsidRDefault="00B41129" w:rsidP="00B411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41129" w:rsidRPr="00B41129" w:rsidRDefault="00B41129" w:rsidP="00B411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B41129" w:rsidRPr="00B41129" w:rsidRDefault="00B41129" w:rsidP="00B411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B41129" w:rsidRPr="00B41129" w:rsidRDefault="00B41129" w:rsidP="00B411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41129" w:rsidRPr="00B41129" w:rsidRDefault="00B41129" w:rsidP="00B411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41129" w:rsidRPr="00B41129" w:rsidRDefault="00B41129" w:rsidP="00B411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B41129" w:rsidRPr="00B41129" w:rsidRDefault="00B41129" w:rsidP="00B411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41129" w:rsidRPr="00B41129" w:rsidRDefault="00B41129" w:rsidP="00B411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</w:t>
      </w:r>
      <w:r w:rsidRPr="00B41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 podstawie której dokonano wyboru wykonawcy: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411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Określone w SIWZ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Określone w SIWZ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2020-04-23, godzina: 10:00,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bookmarkStart w:id="0" w:name="_GoBack"/>
      <w:bookmarkEnd w:id="0"/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1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1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41129" w:rsidRPr="00B41129" w:rsidRDefault="00B41129" w:rsidP="00B41129">
      <w:pPr>
        <w:spacing w:before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Pr="00B41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 Gminy Milejewo</w:t>
      </w:r>
    </w:p>
    <w:p w:rsidR="00B41129" w:rsidRDefault="00B41129" w:rsidP="00B41129">
      <w:pPr>
        <w:spacing w:before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Pr="00B41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Krzysztof </w:t>
      </w:r>
      <w:proofErr w:type="spellStart"/>
      <w:r w:rsidRPr="00B41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Szumała</w:t>
      </w:r>
      <w:proofErr w:type="spellEnd"/>
      <w:r w:rsidRPr="00B41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B41129" w:rsidRDefault="00B41129" w:rsidP="00B41129">
      <w:pPr>
        <w:spacing w:before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7EB2" w:rsidRDefault="00887EB2" w:rsidP="00B41129">
      <w:pPr>
        <w:spacing w:before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7EB2" w:rsidRDefault="00887EB2" w:rsidP="00B41129">
      <w:pPr>
        <w:spacing w:before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41129" w:rsidRPr="00887EB2" w:rsidRDefault="00B41129" w:rsidP="00B41129">
      <w:pPr>
        <w:spacing w:before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7E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Ogłoszenie zostało </w:t>
      </w:r>
      <w:r w:rsidR="00887EB2" w:rsidRPr="00887EB2">
        <w:rPr>
          <w:rFonts w:ascii="Times New Roman" w:eastAsia="Times New Roman" w:hAnsi="Times New Roman" w:cs="Times New Roman"/>
          <w:sz w:val="20"/>
          <w:szCs w:val="20"/>
          <w:lang w:eastAsia="pl-PL"/>
        </w:rPr>
        <w:t>zamieszczone 9 kwietnia 2020r. :</w:t>
      </w:r>
    </w:p>
    <w:p w:rsidR="00887EB2" w:rsidRPr="00887EB2" w:rsidRDefault="00887EB2" w:rsidP="00B41129">
      <w:pPr>
        <w:spacing w:before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7EB2">
        <w:rPr>
          <w:rFonts w:ascii="Times New Roman" w:eastAsia="Times New Roman" w:hAnsi="Times New Roman" w:cs="Times New Roman"/>
          <w:sz w:val="20"/>
          <w:szCs w:val="20"/>
          <w:lang w:eastAsia="pl-PL"/>
        </w:rPr>
        <w:t>- w Biuletynie Zamówień Publicznych pod nr 530577-N-2020,</w:t>
      </w:r>
    </w:p>
    <w:p w:rsidR="00887EB2" w:rsidRPr="00887EB2" w:rsidRDefault="00887EB2" w:rsidP="00B41129">
      <w:pPr>
        <w:spacing w:before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7E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na stronie internetowej: milejewo-ug.bip-wm.pl, </w:t>
      </w:r>
      <w:hyperlink r:id="rId4" w:history="1">
        <w:r w:rsidRPr="00887EB2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www.milejewo.pl</w:t>
        </w:r>
      </w:hyperlink>
    </w:p>
    <w:p w:rsidR="00887EB2" w:rsidRPr="00887EB2" w:rsidRDefault="00887EB2" w:rsidP="00B41129">
      <w:pPr>
        <w:spacing w:before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7EB2">
        <w:rPr>
          <w:rFonts w:ascii="Times New Roman" w:eastAsia="Times New Roman" w:hAnsi="Times New Roman" w:cs="Times New Roman"/>
          <w:sz w:val="20"/>
          <w:szCs w:val="20"/>
          <w:lang w:eastAsia="pl-PL"/>
        </w:rPr>
        <w:t>- na tablicy ogłoszeń w siedzibie Zamawiającego</w:t>
      </w:r>
    </w:p>
    <w:p w:rsidR="00B41129" w:rsidRPr="00B41129" w:rsidRDefault="00B41129" w:rsidP="00B411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1129" w:rsidRPr="00B41129" w:rsidRDefault="00B41129" w:rsidP="00B411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1129" w:rsidRPr="00B41129" w:rsidRDefault="00B41129" w:rsidP="00B41129">
      <w:pPr>
        <w:spacing w:before="0" w:after="24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1129" w:rsidRPr="00B41129" w:rsidRDefault="00B41129" w:rsidP="00B41129">
      <w:pPr>
        <w:spacing w:before="0" w:after="24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41129" w:rsidRPr="00B41129" w:rsidTr="00B411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1129" w:rsidRPr="00B41129" w:rsidRDefault="00B41129" w:rsidP="00B41129">
            <w:pPr>
              <w:spacing w:before="0" w:after="24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E68ED" w:rsidRDefault="00BE68ED"/>
    <w:sectPr w:rsidR="00BE6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29"/>
    <w:rsid w:val="00172A1E"/>
    <w:rsid w:val="00887EB2"/>
    <w:rsid w:val="00B41129"/>
    <w:rsid w:val="00BE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1DDA4-FAA5-4E14-BBCB-C6E52897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0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7EB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EB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7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4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52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6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9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6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6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1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9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lej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2389</Words>
  <Characters>14340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2020-04-09T10:02:00Z</cp:lastPrinted>
  <dcterms:created xsi:type="dcterms:W3CDTF">2020-04-09T09:44:00Z</dcterms:created>
  <dcterms:modified xsi:type="dcterms:W3CDTF">2020-04-09T10:04:00Z</dcterms:modified>
</cp:coreProperties>
</file>