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1C" w:rsidRDefault="0095451C" w:rsidP="0095451C">
      <w:pPr>
        <w:jc w:val="center"/>
        <w:outlineLvl w:val="0"/>
        <w:rPr>
          <w:rFonts w:ascii="Calibri" w:hAnsi="Calibri" w:cs="Arial"/>
          <w:b/>
          <w:sz w:val="40"/>
          <w:szCs w:val="40"/>
        </w:rPr>
      </w:pPr>
      <w:bookmarkStart w:id="0" w:name="_GoBack"/>
      <w:bookmarkEnd w:id="0"/>
      <w:r>
        <w:rPr>
          <w:rFonts w:ascii="Calibri" w:hAnsi="Calibri" w:cs="Arial"/>
          <w:b/>
          <w:sz w:val="40"/>
          <w:szCs w:val="40"/>
        </w:rPr>
        <w:t>OGŁOSZENIE</w:t>
      </w:r>
    </w:p>
    <w:p w:rsidR="0095451C" w:rsidRDefault="0095451C" w:rsidP="0095451C">
      <w:pPr>
        <w:jc w:val="center"/>
        <w:outlineLvl w:val="0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XV</w:t>
      </w:r>
      <w:r w:rsidR="003E0FAB">
        <w:rPr>
          <w:rFonts w:ascii="Calibri" w:hAnsi="Calibri" w:cs="Arial"/>
          <w:b/>
          <w:sz w:val="36"/>
          <w:szCs w:val="36"/>
        </w:rPr>
        <w:t>I</w:t>
      </w:r>
      <w:r>
        <w:rPr>
          <w:rFonts w:ascii="Calibri" w:hAnsi="Calibri" w:cs="Arial"/>
          <w:b/>
          <w:sz w:val="36"/>
          <w:szCs w:val="36"/>
        </w:rPr>
        <w:t xml:space="preserve"> Sesja Rady Gminy Milejewo</w:t>
      </w:r>
    </w:p>
    <w:p w:rsidR="0095451C" w:rsidRDefault="0095451C" w:rsidP="0095451C">
      <w:pPr>
        <w:outlineLvl w:val="0"/>
        <w:rPr>
          <w:rFonts w:ascii="Arial" w:hAnsi="Arial" w:cs="Arial"/>
          <w:b/>
          <w:szCs w:val="28"/>
        </w:rPr>
      </w:pPr>
      <w:r>
        <w:rPr>
          <w:rFonts w:ascii="Calibri" w:hAnsi="Calibri" w:cs="Arial"/>
          <w:szCs w:val="28"/>
        </w:rPr>
        <w:t xml:space="preserve">                                               </w:t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Arial" w:hAnsi="Arial" w:cs="Arial"/>
          <w:szCs w:val="28"/>
        </w:rPr>
        <w:t xml:space="preserve">                                                                         </w:t>
      </w:r>
    </w:p>
    <w:p w:rsidR="0095451C" w:rsidRPr="00B101FD" w:rsidRDefault="003E0FAB" w:rsidP="0095451C">
      <w:pPr>
        <w:spacing w:line="360" w:lineRule="auto"/>
        <w:jc w:val="center"/>
        <w:outlineLvl w:val="0"/>
        <w:rPr>
          <w:rFonts w:ascii="Calibri" w:hAnsi="Calibri" w:cs="Arial"/>
          <w:sz w:val="26"/>
          <w:szCs w:val="26"/>
        </w:rPr>
      </w:pPr>
      <w:r w:rsidRPr="00B101FD">
        <w:rPr>
          <w:rFonts w:ascii="Calibri" w:hAnsi="Calibri" w:cs="Arial"/>
          <w:b/>
          <w:sz w:val="26"/>
          <w:szCs w:val="26"/>
        </w:rPr>
        <w:t>odbędzie się w dniu 19 maja 2016r. o godz. 10.00</w:t>
      </w:r>
      <w:r w:rsidR="0095451C" w:rsidRPr="00B101FD">
        <w:rPr>
          <w:rFonts w:ascii="Calibri" w:hAnsi="Calibri" w:cs="Arial"/>
          <w:b/>
          <w:sz w:val="26"/>
          <w:szCs w:val="26"/>
        </w:rPr>
        <w:t xml:space="preserve"> (czwartek)</w:t>
      </w:r>
      <w:r w:rsidR="0095451C" w:rsidRPr="00B101FD">
        <w:rPr>
          <w:rFonts w:ascii="Calibri" w:hAnsi="Calibri" w:cs="Arial"/>
          <w:sz w:val="26"/>
          <w:szCs w:val="26"/>
        </w:rPr>
        <w:t xml:space="preserve"> w sali konferencyjnej </w:t>
      </w:r>
      <w:r w:rsidR="006267A2">
        <w:rPr>
          <w:rFonts w:ascii="Calibri" w:hAnsi="Calibri" w:cs="Arial"/>
          <w:sz w:val="26"/>
          <w:szCs w:val="26"/>
        </w:rPr>
        <w:t xml:space="preserve">  </w:t>
      </w:r>
      <w:r w:rsidR="0095451C" w:rsidRPr="00B101FD">
        <w:rPr>
          <w:rFonts w:ascii="Calibri" w:hAnsi="Calibri" w:cs="Arial"/>
          <w:b/>
          <w:sz w:val="26"/>
          <w:szCs w:val="26"/>
        </w:rPr>
        <w:t>nr 15</w:t>
      </w:r>
      <w:r w:rsidR="0095451C" w:rsidRPr="00B101FD">
        <w:rPr>
          <w:rFonts w:ascii="Calibri" w:hAnsi="Calibri" w:cs="Arial"/>
          <w:sz w:val="26"/>
          <w:szCs w:val="26"/>
        </w:rPr>
        <w:t xml:space="preserve"> Urzędu Gminy Milejewo z następującym porządkiem obrad:</w:t>
      </w:r>
    </w:p>
    <w:p w:rsidR="0095451C" w:rsidRDefault="0095451C" w:rsidP="0095451C"/>
    <w:p w:rsidR="00F445AA" w:rsidRPr="006267A2" w:rsidRDefault="00F445AA" w:rsidP="00F445AA">
      <w:pPr>
        <w:numPr>
          <w:ilvl w:val="0"/>
          <w:numId w:val="1"/>
        </w:numPr>
        <w:spacing w:line="276" w:lineRule="auto"/>
        <w:ind w:left="142"/>
        <w:contextualSpacing/>
        <w:jc w:val="both"/>
        <w:textAlignment w:val="baseline"/>
        <w:rPr>
          <w:rFonts w:ascii="Calibri" w:hAnsi="Calibri" w:cs="Arial"/>
          <w:b/>
          <w:bCs/>
          <w:sz w:val="26"/>
          <w:szCs w:val="26"/>
        </w:rPr>
      </w:pPr>
      <w:r w:rsidRPr="006267A2">
        <w:rPr>
          <w:rFonts w:ascii="Calibri" w:hAnsi="Calibri" w:cs="Arial"/>
          <w:b/>
          <w:bCs/>
          <w:sz w:val="26"/>
          <w:szCs w:val="26"/>
        </w:rPr>
        <w:t>Otwarcie sesji.</w:t>
      </w:r>
    </w:p>
    <w:p w:rsidR="00F445AA" w:rsidRPr="006267A2" w:rsidRDefault="00F445AA" w:rsidP="00F445AA">
      <w:pPr>
        <w:numPr>
          <w:ilvl w:val="0"/>
          <w:numId w:val="1"/>
        </w:numPr>
        <w:spacing w:line="276" w:lineRule="auto"/>
        <w:ind w:left="142"/>
        <w:contextualSpacing/>
        <w:jc w:val="both"/>
        <w:textAlignment w:val="baseline"/>
        <w:rPr>
          <w:rFonts w:ascii="Calibri" w:hAnsi="Calibri" w:cs="Arial"/>
          <w:b/>
          <w:bCs/>
          <w:sz w:val="26"/>
          <w:szCs w:val="26"/>
        </w:rPr>
      </w:pPr>
      <w:r w:rsidRPr="006267A2">
        <w:rPr>
          <w:rFonts w:ascii="Calibri" w:hAnsi="Calibri" w:cs="Arial"/>
          <w:b/>
          <w:bCs/>
          <w:sz w:val="26"/>
          <w:szCs w:val="26"/>
        </w:rPr>
        <w:t>Stwierdzenie prawomocności (quorum) sesji.</w:t>
      </w:r>
    </w:p>
    <w:p w:rsidR="00F445AA" w:rsidRPr="006267A2" w:rsidRDefault="00F445AA" w:rsidP="00F445AA">
      <w:pPr>
        <w:numPr>
          <w:ilvl w:val="0"/>
          <w:numId w:val="1"/>
        </w:numPr>
        <w:spacing w:line="276" w:lineRule="auto"/>
        <w:ind w:left="142"/>
        <w:jc w:val="both"/>
        <w:textAlignment w:val="baseline"/>
        <w:rPr>
          <w:rFonts w:ascii="Calibri" w:eastAsia="Calibri" w:hAnsi="Calibri" w:cs="Arial"/>
          <w:b/>
          <w:bCs/>
          <w:sz w:val="26"/>
          <w:szCs w:val="26"/>
        </w:rPr>
      </w:pPr>
      <w:r w:rsidRPr="006267A2">
        <w:rPr>
          <w:rFonts w:ascii="Calibri" w:eastAsia="Calibri" w:hAnsi="Calibri" w:cs="Arial"/>
          <w:b/>
          <w:bCs/>
          <w:sz w:val="26"/>
          <w:szCs w:val="26"/>
        </w:rPr>
        <w:t>Przyjęcie porządku obrad.</w:t>
      </w:r>
    </w:p>
    <w:p w:rsidR="00F445AA" w:rsidRPr="006267A2" w:rsidRDefault="00F445AA" w:rsidP="00F445AA">
      <w:pPr>
        <w:numPr>
          <w:ilvl w:val="0"/>
          <w:numId w:val="1"/>
        </w:numPr>
        <w:spacing w:line="276" w:lineRule="auto"/>
        <w:ind w:left="142"/>
        <w:jc w:val="both"/>
        <w:textAlignment w:val="baseline"/>
        <w:rPr>
          <w:rFonts w:ascii="Calibri" w:eastAsia="Calibri" w:hAnsi="Calibri" w:cs="Arial"/>
          <w:b/>
          <w:bCs/>
          <w:sz w:val="26"/>
          <w:szCs w:val="26"/>
        </w:rPr>
      </w:pPr>
      <w:r w:rsidRPr="006267A2">
        <w:rPr>
          <w:rFonts w:ascii="Calibri" w:eastAsia="Calibri" w:hAnsi="Calibri" w:cs="Arial"/>
          <w:b/>
          <w:bCs/>
          <w:sz w:val="26"/>
          <w:szCs w:val="26"/>
        </w:rPr>
        <w:t xml:space="preserve">Przyjęcie protokołu z XV Sesji Rady Gminy. </w:t>
      </w:r>
    </w:p>
    <w:p w:rsidR="00F445AA" w:rsidRPr="006267A2" w:rsidRDefault="00F445AA" w:rsidP="00F445AA">
      <w:pPr>
        <w:numPr>
          <w:ilvl w:val="0"/>
          <w:numId w:val="1"/>
        </w:numPr>
        <w:spacing w:line="276" w:lineRule="auto"/>
        <w:ind w:left="142"/>
        <w:jc w:val="both"/>
        <w:textAlignment w:val="baseline"/>
        <w:rPr>
          <w:rFonts w:ascii="Calibri" w:eastAsia="Calibri" w:hAnsi="Calibri" w:cs="Arial"/>
          <w:b/>
          <w:bCs/>
          <w:sz w:val="26"/>
          <w:szCs w:val="26"/>
        </w:rPr>
      </w:pPr>
      <w:r w:rsidRPr="006267A2">
        <w:rPr>
          <w:rFonts w:ascii="Calibri" w:eastAsia="Calibri" w:hAnsi="Calibri" w:cs="Arial"/>
          <w:b/>
          <w:bCs/>
          <w:sz w:val="26"/>
          <w:szCs w:val="26"/>
        </w:rPr>
        <w:t>Wnioski i interpelacje radnych.</w:t>
      </w:r>
    </w:p>
    <w:p w:rsidR="00F445AA" w:rsidRPr="006267A2" w:rsidRDefault="00F445AA" w:rsidP="00F445AA">
      <w:pPr>
        <w:numPr>
          <w:ilvl w:val="0"/>
          <w:numId w:val="1"/>
        </w:numPr>
        <w:spacing w:line="276" w:lineRule="auto"/>
        <w:ind w:left="142"/>
        <w:jc w:val="both"/>
        <w:textAlignment w:val="baseline"/>
        <w:rPr>
          <w:rFonts w:ascii="Calibri" w:eastAsia="Calibri" w:hAnsi="Calibri" w:cs="Arial"/>
          <w:b/>
          <w:bCs/>
          <w:sz w:val="26"/>
          <w:szCs w:val="26"/>
        </w:rPr>
      </w:pPr>
      <w:r w:rsidRPr="006267A2">
        <w:rPr>
          <w:rFonts w:ascii="Calibri" w:eastAsia="Calibri" w:hAnsi="Calibri" w:cs="Arial"/>
          <w:b/>
          <w:bCs/>
          <w:sz w:val="26"/>
          <w:szCs w:val="26"/>
        </w:rPr>
        <w:t>Sprawozdanie Wójta Gminy z pracy między sesjami.</w:t>
      </w:r>
    </w:p>
    <w:p w:rsidR="00F445AA" w:rsidRPr="006267A2" w:rsidRDefault="00F445AA" w:rsidP="00F445AA">
      <w:pPr>
        <w:numPr>
          <w:ilvl w:val="0"/>
          <w:numId w:val="1"/>
        </w:numPr>
        <w:spacing w:line="276" w:lineRule="auto"/>
        <w:ind w:left="142"/>
        <w:jc w:val="both"/>
        <w:textAlignment w:val="baseline"/>
        <w:rPr>
          <w:rFonts w:ascii="Calibri" w:eastAsia="Calibri" w:hAnsi="Calibri" w:cs="Arial"/>
          <w:b/>
          <w:bCs/>
          <w:sz w:val="26"/>
          <w:szCs w:val="26"/>
        </w:rPr>
      </w:pPr>
      <w:r w:rsidRPr="006267A2">
        <w:rPr>
          <w:rFonts w:ascii="Calibri" w:eastAsia="Calibri" w:hAnsi="Calibri" w:cs="Arial"/>
          <w:b/>
          <w:bCs/>
          <w:sz w:val="26"/>
          <w:szCs w:val="26"/>
        </w:rPr>
        <w:t>Dyskusja nad sprawozdaniem Wójta Gminy z pracy między sesjami.</w:t>
      </w:r>
    </w:p>
    <w:p w:rsidR="00F445AA" w:rsidRPr="00B101FD" w:rsidRDefault="00F445AA" w:rsidP="00F445AA">
      <w:pPr>
        <w:numPr>
          <w:ilvl w:val="0"/>
          <w:numId w:val="1"/>
        </w:numPr>
        <w:spacing w:line="276" w:lineRule="auto"/>
        <w:ind w:left="142"/>
        <w:jc w:val="both"/>
        <w:textAlignment w:val="baseline"/>
        <w:rPr>
          <w:rFonts w:ascii="Calibri" w:eastAsia="Calibri" w:hAnsi="Calibri" w:cs="Arial"/>
          <w:b/>
          <w:sz w:val="26"/>
          <w:szCs w:val="26"/>
        </w:rPr>
      </w:pPr>
      <w:r w:rsidRPr="00B101FD">
        <w:rPr>
          <w:rFonts w:ascii="Calibri" w:eastAsia="Calibri" w:hAnsi="Calibri" w:cs="Arial"/>
          <w:b/>
          <w:sz w:val="26"/>
          <w:szCs w:val="26"/>
        </w:rPr>
        <w:t>Podjęcie uchwał Rady Gminy Milejewo w sprawie:</w:t>
      </w:r>
    </w:p>
    <w:p w:rsidR="00F445AA" w:rsidRPr="00B101FD" w:rsidRDefault="00F445AA" w:rsidP="00F445AA">
      <w:pPr>
        <w:spacing w:line="276" w:lineRule="auto"/>
        <w:ind w:left="142"/>
        <w:jc w:val="both"/>
        <w:textAlignment w:val="baseline"/>
        <w:rPr>
          <w:rFonts w:ascii="Calibri" w:eastAsia="Calibri" w:hAnsi="Calibri" w:cs="Arial"/>
          <w:b/>
          <w:sz w:val="26"/>
          <w:szCs w:val="26"/>
        </w:rPr>
      </w:pPr>
    </w:p>
    <w:p w:rsidR="00F445AA" w:rsidRPr="00B101FD" w:rsidRDefault="00F445AA" w:rsidP="00F445AA">
      <w:pPr>
        <w:numPr>
          <w:ilvl w:val="1"/>
          <w:numId w:val="1"/>
        </w:numPr>
        <w:spacing w:line="276" w:lineRule="auto"/>
        <w:ind w:left="709" w:hanging="491"/>
        <w:jc w:val="both"/>
        <w:textAlignment w:val="baseline"/>
        <w:rPr>
          <w:rFonts w:ascii="Calibri" w:eastAsia="Calibri" w:hAnsi="Calibri" w:cs="Arial"/>
          <w:sz w:val="26"/>
          <w:szCs w:val="26"/>
        </w:rPr>
      </w:pPr>
      <w:r w:rsidRPr="00B101FD">
        <w:rPr>
          <w:rFonts w:ascii="Calibri" w:eastAsia="Calibri" w:hAnsi="Calibri" w:cs="Arial"/>
          <w:sz w:val="26"/>
          <w:szCs w:val="26"/>
        </w:rPr>
        <w:t>zmiany Wieloletniej Prognozy Finansowej Gminy Milejewo na lata 2016-2025,</w:t>
      </w:r>
    </w:p>
    <w:p w:rsidR="00F445AA" w:rsidRPr="00B101FD" w:rsidRDefault="00F445AA" w:rsidP="00F445AA">
      <w:pPr>
        <w:numPr>
          <w:ilvl w:val="1"/>
          <w:numId w:val="1"/>
        </w:numPr>
        <w:spacing w:line="276" w:lineRule="auto"/>
        <w:ind w:left="709" w:hanging="491"/>
        <w:jc w:val="both"/>
        <w:textAlignment w:val="baseline"/>
        <w:rPr>
          <w:rFonts w:ascii="Calibri" w:eastAsia="Calibri" w:hAnsi="Calibri" w:cs="Arial"/>
          <w:sz w:val="26"/>
          <w:szCs w:val="26"/>
        </w:rPr>
      </w:pPr>
      <w:r w:rsidRPr="00B101FD">
        <w:rPr>
          <w:rFonts w:ascii="Calibri" w:eastAsia="Calibri" w:hAnsi="Calibri" w:cs="Arial"/>
          <w:sz w:val="26"/>
          <w:szCs w:val="26"/>
        </w:rPr>
        <w:t xml:space="preserve">zmian w budżecie </w:t>
      </w:r>
      <w:r w:rsidRPr="00B101FD">
        <w:rPr>
          <w:rFonts w:ascii="Calibri" w:hAnsi="Calibri"/>
          <w:bCs/>
          <w:sz w:val="26"/>
          <w:szCs w:val="26"/>
        </w:rPr>
        <w:t>gminy Milejewo na 2016 rok,</w:t>
      </w:r>
    </w:p>
    <w:p w:rsidR="00F445AA" w:rsidRPr="00B101FD" w:rsidRDefault="00F445AA" w:rsidP="00F445AA">
      <w:pPr>
        <w:numPr>
          <w:ilvl w:val="1"/>
          <w:numId w:val="1"/>
        </w:numPr>
        <w:spacing w:line="276" w:lineRule="auto"/>
        <w:ind w:left="709" w:hanging="491"/>
        <w:jc w:val="both"/>
        <w:textAlignment w:val="baseline"/>
        <w:rPr>
          <w:rFonts w:ascii="Calibri" w:eastAsia="Calibri" w:hAnsi="Calibri" w:cs="Arial"/>
          <w:sz w:val="26"/>
          <w:szCs w:val="26"/>
        </w:rPr>
      </w:pPr>
      <w:r w:rsidRPr="00B101FD">
        <w:rPr>
          <w:rFonts w:ascii="Calibri" w:eastAsia="Calibri" w:hAnsi="Calibri" w:cs="Arial"/>
          <w:sz w:val="26"/>
          <w:szCs w:val="26"/>
        </w:rPr>
        <w:t>zmiany</w:t>
      </w:r>
      <w:r w:rsidRPr="00B101FD">
        <w:rPr>
          <w:rFonts w:ascii="Calibri" w:eastAsia="Calibri" w:hAnsi="Calibri" w:cs="Arial"/>
          <w:color w:val="FF0000"/>
          <w:sz w:val="26"/>
          <w:szCs w:val="26"/>
        </w:rPr>
        <w:t xml:space="preserve"> </w:t>
      </w:r>
      <w:r w:rsidRPr="00B101FD">
        <w:rPr>
          <w:rFonts w:asciiTheme="minorHAnsi" w:hAnsiTheme="minorHAnsi"/>
          <w:bCs/>
          <w:sz w:val="26"/>
          <w:szCs w:val="26"/>
        </w:rPr>
        <w:t>Uchwały Nr I/5/2014 Rady Gminy Milejewo z dnia 1 grudnia 2014 roku w sprawie powołania Komisji do spraw rolnictwa, rozwoju gospodarczego i planowania,</w:t>
      </w:r>
    </w:p>
    <w:p w:rsidR="00F445AA" w:rsidRPr="00B101FD" w:rsidRDefault="00F445AA" w:rsidP="00F445AA">
      <w:pPr>
        <w:numPr>
          <w:ilvl w:val="1"/>
          <w:numId w:val="1"/>
        </w:numPr>
        <w:spacing w:line="276" w:lineRule="auto"/>
        <w:ind w:left="709" w:hanging="491"/>
        <w:jc w:val="both"/>
        <w:textAlignment w:val="baseline"/>
        <w:rPr>
          <w:rFonts w:ascii="Calibri" w:eastAsia="Calibri" w:hAnsi="Calibri" w:cs="Arial"/>
          <w:sz w:val="26"/>
          <w:szCs w:val="26"/>
        </w:rPr>
      </w:pPr>
      <w:r w:rsidRPr="00B101FD">
        <w:rPr>
          <w:rFonts w:asciiTheme="minorHAnsi" w:hAnsiTheme="minorHAnsi"/>
          <w:bCs/>
          <w:sz w:val="26"/>
          <w:szCs w:val="26"/>
        </w:rPr>
        <w:t>przyjęcia Oceny Zasobów Pomocy Społecznej  Gminy Milejewo za 2015 rok,</w:t>
      </w:r>
    </w:p>
    <w:p w:rsidR="00F445AA" w:rsidRPr="00B101FD" w:rsidRDefault="00F445AA" w:rsidP="00F445AA">
      <w:pPr>
        <w:numPr>
          <w:ilvl w:val="1"/>
          <w:numId w:val="1"/>
        </w:numPr>
        <w:spacing w:line="276" w:lineRule="auto"/>
        <w:ind w:left="709" w:hanging="491"/>
        <w:jc w:val="both"/>
        <w:textAlignment w:val="baseline"/>
        <w:rPr>
          <w:rFonts w:ascii="Calibri" w:eastAsia="Calibri" w:hAnsi="Calibri" w:cs="Arial"/>
          <w:sz w:val="26"/>
          <w:szCs w:val="26"/>
        </w:rPr>
      </w:pPr>
      <w:r w:rsidRPr="00B101FD">
        <w:rPr>
          <w:rFonts w:ascii="Calibri" w:eastAsia="Calibri" w:hAnsi="Calibri" w:cs="Arial"/>
          <w:sz w:val="26"/>
          <w:szCs w:val="26"/>
        </w:rPr>
        <w:t>wyrażenia zgody na zbycie nieruchomości stanowiącej gminny zasób nieruchomości,</w:t>
      </w:r>
    </w:p>
    <w:p w:rsidR="00F445AA" w:rsidRPr="00B101FD" w:rsidRDefault="00F445AA" w:rsidP="00F445AA">
      <w:pPr>
        <w:numPr>
          <w:ilvl w:val="1"/>
          <w:numId w:val="1"/>
        </w:numPr>
        <w:spacing w:line="276" w:lineRule="auto"/>
        <w:ind w:left="709" w:hanging="491"/>
        <w:jc w:val="both"/>
        <w:textAlignment w:val="baseline"/>
        <w:rPr>
          <w:rFonts w:ascii="Calibri" w:eastAsia="Calibri" w:hAnsi="Calibri" w:cs="Arial"/>
          <w:sz w:val="26"/>
          <w:szCs w:val="26"/>
        </w:rPr>
      </w:pPr>
      <w:r w:rsidRPr="00B101FD">
        <w:rPr>
          <w:rFonts w:ascii="Calibri" w:eastAsia="Calibri" w:hAnsi="Calibri" w:cs="Arial"/>
          <w:sz w:val="26"/>
          <w:szCs w:val="26"/>
        </w:rPr>
        <w:t>wyrażenia zgody na zniesienie współwłasności nieruchomości stanowiącej współwłasność gminy Milejewo i innych osób</w:t>
      </w:r>
      <w:r w:rsidR="006267A2">
        <w:rPr>
          <w:rFonts w:ascii="Calibri" w:eastAsia="Calibri" w:hAnsi="Calibri" w:cs="Arial"/>
          <w:sz w:val="26"/>
          <w:szCs w:val="26"/>
        </w:rPr>
        <w:t>.</w:t>
      </w:r>
    </w:p>
    <w:p w:rsidR="00F445AA" w:rsidRPr="00B101FD" w:rsidRDefault="00F445AA" w:rsidP="00F445AA">
      <w:pPr>
        <w:spacing w:line="276" w:lineRule="auto"/>
        <w:jc w:val="both"/>
        <w:textAlignment w:val="baseline"/>
        <w:rPr>
          <w:rFonts w:ascii="Calibri" w:eastAsia="Calibri" w:hAnsi="Calibri" w:cs="Arial"/>
          <w:sz w:val="26"/>
          <w:szCs w:val="26"/>
        </w:rPr>
      </w:pPr>
    </w:p>
    <w:p w:rsidR="00F445AA" w:rsidRPr="006267A2" w:rsidRDefault="00F445AA" w:rsidP="00F445AA">
      <w:pPr>
        <w:numPr>
          <w:ilvl w:val="0"/>
          <w:numId w:val="1"/>
        </w:numPr>
        <w:tabs>
          <w:tab w:val="left" w:pos="284"/>
        </w:tabs>
        <w:spacing w:line="276" w:lineRule="auto"/>
        <w:ind w:left="0" w:hanging="142"/>
        <w:jc w:val="both"/>
        <w:textAlignment w:val="baseline"/>
        <w:rPr>
          <w:rFonts w:ascii="Calibri" w:hAnsi="Calibri" w:cs="Arial"/>
          <w:b/>
          <w:sz w:val="26"/>
          <w:szCs w:val="26"/>
        </w:rPr>
      </w:pPr>
      <w:r w:rsidRPr="006267A2">
        <w:rPr>
          <w:rFonts w:ascii="Calibri" w:hAnsi="Calibri" w:cs="Arial"/>
          <w:b/>
          <w:sz w:val="26"/>
          <w:szCs w:val="26"/>
        </w:rPr>
        <w:t>Odpowiedzi na wnioski i interpelacje radnych</w:t>
      </w:r>
    </w:p>
    <w:p w:rsidR="00F445AA" w:rsidRPr="006267A2" w:rsidRDefault="007B17CA" w:rsidP="00F445AA">
      <w:pPr>
        <w:numPr>
          <w:ilvl w:val="0"/>
          <w:numId w:val="1"/>
        </w:numPr>
        <w:tabs>
          <w:tab w:val="left" w:pos="284"/>
        </w:tabs>
        <w:spacing w:line="276" w:lineRule="auto"/>
        <w:ind w:left="0" w:hanging="142"/>
        <w:jc w:val="both"/>
        <w:textAlignment w:val="baseline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Sprawy różne:</w:t>
      </w:r>
    </w:p>
    <w:p w:rsidR="00F445AA" w:rsidRPr="00B101FD" w:rsidRDefault="00F445AA" w:rsidP="009A3C63">
      <w:pPr>
        <w:tabs>
          <w:tab w:val="left" w:pos="945"/>
        </w:tabs>
        <w:spacing w:line="276" w:lineRule="auto"/>
        <w:jc w:val="both"/>
        <w:textAlignment w:val="baseline"/>
        <w:rPr>
          <w:rFonts w:ascii="Calibri" w:hAnsi="Calibri" w:cs="Arial"/>
          <w:sz w:val="26"/>
          <w:szCs w:val="26"/>
        </w:rPr>
      </w:pPr>
      <w:r w:rsidRPr="00B101FD">
        <w:rPr>
          <w:rFonts w:ascii="Calibri" w:hAnsi="Calibri" w:cs="Arial"/>
          <w:sz w:val="26"/>
          <w:szCs w:val="26"/>
        </w:rPr>
        <w:t xml:space="preserve"> - sprawozdanie ze współpracy z organizacjami pozarządowymi w 2015 roku,</w:t>
      </w:r>
    </w:p>
    <w:p w:rsidR="00F445AA" w:rsidRPr="00B101FD" w:rsidRDefault="00F445AA" w:rsidP="00F445AA">
      <w:pPr>
        <w:tabs>
          <w:tab w:val="left" w:pos="284"/>
          <w:tab w:val="left" w:pos="426"/>
          <w:tab w:val="left" w:pos="945"/>
        </w:tabs>
        <w:spacing w:line="276" w:lineRule="auto"/>
        <w:ind w:left="284" w:hanging="284"/>
        <w:jc w:val="both"/>
        <w:textAlignment w:val="baseline"/>
        <w:rPr>
          <w:rFonts w:ascii="Calibri" w:hAnsi="Calibri" w:cs="Arial"/>
          <w:sz w:val="26"/>
          <w:szCs w:val="26"/>
        </w:rPr>
      </w:pPr>
      <w:r w:rsidRPr="00B101FD">
        <w:rPr>
          <w:rFonts w:ascii="Calibri" w:hAnsi="Calibri" w:cs="Arial"/>
          <w:sz w:val="26"/>
          <w:szCs w:val="26"/>
        </w:rPr>
        <w:t xml:space="preserve"> - wyjaśnienia do wniosku, złożonego dnia 8 lutego 2016r., w sprawie kupna działek </w:t>
      </w:r>
      <w:r w:rsidR="00683598">
        <w:rPr>
          <w:rFonts w:ascii="Calibri" w:hAnsi="Calibri" w:cs="Arial"/>
          <w:sz w:val="26"/>
          <w:szCs w:val="26"/>
        </w:rPr>
        <w:t xml:space="preserve">  </w:t>
      </w:r>
      <w:r w:rsidRPr="00B101FD">
        <w:rPr>
          <w:rFonts w:ascii="Calibri" w:hAnsi="Calibri" w:cs="Arial"/>
          <w:sz w:val="26"/>
          <w:szCs w:val="26"/>
        </w:rPr>
        <w:t xml:space="preserve">nr </w:t>
      </w:r>
      <w:r w:rsidR="009A3C63">
        <w:rPr>
          <w:rFonts w:ascii="Calibri" w:hAnsi="Calibri" w:cs="Arial"/>
          <w:sz w:val="26"/>
          <w:szCs w:val="26"/>
        </w:rPr>
        <w:t>176 oraz nr 180, obręb Piastowo,</w:t>
      </w:r>
    </w:p>
    <w:p w:rsidR="00F445AA" w:rsidRPr="00B101FD" w:rsidRDefault="009A3C63" w:rsidP="00F445AA">
      <w:pPr>
        <w:tabs>
          <w:tab w:val="left" w:pos="945"/>
        </w:tabs>
        <w:spacing w:line="276" w:lineRule="auto"/>
        <w:jc w:val="both"/>
        <w:textAlignment w:val="baseline"/>
        <w:rPr>
          <w:rFonts w:ascii="Calibri" w:hAnsi="Calibri" w:cs="Arial"/>
          <w:sz w:val="26"/>
          <w:szCs w:val="26"/>
        </w:rPr>
      </w:pPr>
      <w:r w:rsidRPr="00B101FD">
        <w:rPr>
          <w:rFonts w:ascii="Calibri" w:hAnsi="Calibri" w:cs="Arial"/>
          <w:sz w:val="26"/>
          <w:szCs w:val="26"/>
        </w:rPr>
        <w:t>- seminarium informacyjne Stowarzyszenia EWSIP na temat spółdzielni socjalnych</w:t>
      </w:r>
      <w:r>
        <w:rPr>
          <w:rFonts w:ascii="Calibri" w:hAnsi="Calibri" w:cs="Arial"/>
          <w:sz w:val="26"/>
          <w:szCs w:val="26"/>
        </w:rPr>
        <w:t>.</w:t>
      </w:r>
    </w:p>
    <w:p w:rsidR="00F445AA" w:rsidRPr="00B101FD" w:rsidRDefault="00F445AA" w:rsidP="00F445AA">
      <w:pPr>
        <w:numPr>
          <w:ilvl w:val="0"/>
          <w:numId w:val="1"/>
        </w:numPr>
        <w:tabs>
          <w:tab w:val="left" w:pos="284"/>
        </w:tabs>
        <w:spacing w:line="276" w:lineRule="auto"/>
        <w:ind w:left="0" w:hanging="142"/>
        <w:jc w:val="both"/>
        <w:textAlignment w:val="baseline"/>
        <w:rPr>
          <w:rFonts w:ascii="Calibri" w:hAnsi="Calibri" w:cs="Arial"/>
          <w:sz w:val="26"/>
          <w:szCs w:val="26"/>
        </w:rPr>
      </w:pPr>
      <w:r w:rsidRPr="00B101FD">
        <w:rPr>
          <w:rFonts w:ascii="Calibri" w:hAnsi="Calibri" w:cs="Arial"/>
          <w:b/>
          <w:sz w:val="26"/>
          <w:szCs w:val="26"/>
        </w:rPr>
        <w:t>Zakończenie sesji.</w:t>
      </w:r>
    </w:p>
    <w:p w:rsidR="00E46871" w:rsidRDefault="00E46871" w:rsidP="00B101FD">
      <w:pPr>
        <w:ind w:left="4248" w:firstLine="708"/>
        <w:rPr>
          <w:i/>
          <w:szCs w:val="28"/>
        </w:rPr>
      </w:pPr>
    </w:p>
    <w:p w:rsidR="00E46871" w:rsidRDefault="00E46871" w:rsidP="00B101FD">
      <w:pPr>
        <w:ind w:left="4248" w:firstLine="708"/>
        <w:rPr>
          <w:i/>
          <w:szCs w:val="28"/>
        </w:rPr>
      </w:pPr>
    </w:p>
    <w:p w:rsidR="0095451C" w:rsidRPr="00B101FD" w:rsidRDefault="0095451C" w:rsidP="00B101FD">
      <w:pPr>
        <w:ind w:left="4248" w:firstLine="708"/>
        <w:rPr>
          <w:i/>
          <w:szCs w:val="28"/>
        </w:rPr>
      </w:pPr>
      <w:r w:rsidRPr="00B101FD">
        <w:rPr>
          <w:i/>
          <w:szCs w:val="28"/>
        </w:rPr>
        <w:t>Przewodniczący Rady Gminy</w:t>
      </w:r>
    </w:p>
    <w:p w:rsidR="0095451C" w:rsidRPr="00B101FD" w:rsidRDefault="0095451C" w:rsidP="0095451C">
      <w:pPr>
        <w:ind w:left="2832" w:firstLine="708"/>
        <w:jc w:val="center"/>
        <w:rPr>
          <w:i/>
          <w:szCs w:val="28"/>
        </w:rPr>
      </w:pPr>
    </w:p>
    <w:p w:rsidR="00A25563" w:rsidRPr="00B101FD" w:rsidRDefault="0095451C" w:rsidP="0095451C">
      <w:pPr>
        <w:ind w:left="3540" w:firstLine="708"/>
        <w:jc w:val="center"/>
        <w:rPr>
          <w:i/>
          <w:szCs w:val="28"/>
        </w:rPr>
      </w:pPr>
      <w:r w:rsidRPr="00B101FD">
        <w:rPr>
          <w:i/>
          <w:szCs w:val="28"/>
        </w:rPr>
        <w:t>Tomasz Kwietniewski</w:t>
      </w:r>
    </w:p>
    <w:sectPr w:rsidR="00A25563" w:rsidRPr="00B10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67C44B46"/>
    <w:lvl w:ilvl="0">
      <w:start w:val="1"/>
      <w:numFmt w:val="decimal"/>
      <w:lvlText w:val="%1."/>
      <w:lvlJc w:val="left"/>
      <w:pPr>
        <w:ind w:left="7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0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abstractNum w:abstractNumId="1">
    <w:nsid w:val="5A471A4E"/>
    <w:multiLevelType w:val="hybridMultilevel"/>
    <w:tmpl w:val="9C666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1C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0FAB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7A2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3598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17CA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451C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3C63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1FD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46871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5AA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51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51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2016-05-12T07:37:00Z</cp:lastPrinted>
  <dcterms:created xsi:type="dcterms:W3CDTF">2016-05-10T11:17:00Z</dcterms:created>
  <dcterms:modified xsi:type="dcterms:W3CDTF">2016-05-12T07:37:00Z</dcterms:modified>
</cp:coreProperties>
</file>