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07" w:rsidRPr="000E4ABF" w:rsidRDefault="00AB6C07" w:rsidP="00AB6C07">
      <w:pPr>
        <w:spacing w:line="240" w:lineRule="auto"/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0E4ABF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AB6C07" w:rsidRPr="00AB6C07" w:rsidRDefault="00AB6C07" w:rsidP="00AB6C07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36"/>
          <w:szCs w:val="36"/>
          <w:lang w:eastAsia="pl-PL"/>
        </w:rPr>
      </w:pPr>
      <w:r w:rsidRPr="00AB6C07">
        <w:rPr>
          <w:rFonts w:ascii="Calibri" w:eastAsia="Times New Roman" w:hAnsi="Calibri" w:cs="Arial"/>
          <w:b/>
          <w:sz w:val="36"/>
          <w:szCs w:val="36"/>
          <w:lang w:eastAsia="pl-PL"/>
        </w:rPr>
        <w:t>XXX</w:t>
      </w:r>
      <w:r w:rsidRPr="00AB6C07">
        <w:rPr>
          <w:rFonts w:ascii="Calibri" w:eastAsia="Times New Roman" w:hAnsi="Calibri" w:cs="Arial"/>
          <w:b/>
          <w:sz w:val="36"/>
          <w:szCs w:val="36"/>
          <w:lang w:eastAsia="pl-PL"/>
        </w:rPr>
        <w:t xml:space="preserve">V </w:t>
      </w:r>
      <w:r w:rsidRPr="00AB6C07">
        <w:rPr>
          <w:rFonts w:ascii="Calibri" w:eastAsia="Times New Roman" w:hAnsi="Calibri" w:cs="Arial"/>
          <w:b/>
          <w:sz w:val="36"/>
          <w:szCs w:val="36"/>
          <w:lang w:eastAsia="pl-PL"/>
        </w:rPr>
        <w:t xml:space="preserve">Nadzwyczajna </w:t>
      </w:r>
      <w:r w:rsidRPr="00AB6C07">
        <w:rPr>
          <w:rFonts w:ascii="Calibri" w:eastAsia="Times New Roman" w:hAnsi="Calibri" w:cs="Arial"/>
          <w:b/>
          <w:sz w:val="36"/>
          <w:szCs w:val="36"/>
          <w:lang w:eastAsia="pl-PL"/>
        </w:rPr>
        <w:t>Sesja Rady Gminy Milejewo</w:t>
      </w:r>
    </w:p>
    <w:p w:rsidR="00AB6C07" w:rsidRPr="004B4499" w:rsidRDefault="00AB6C07" w:rsidP="00AB6C07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AB6C07" w:rsidRPr="00AB6C07" w:rsidRDefault="00AB6C07" w:rsidP="00AB6C07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sz w:val="32"/>
          <w:szCs w:val="32"/>
          <w:lang w:eastAsia="pl-PL"/>
        </w:rPr>
      </w:pPr>
      <w:r w:rsidRPr="00AB6C07">
        <w:rPr>
          <w:rFonts w:ascii="Calibri" w:eastAsia="Times New Roman" w:hAnsi="Calibri" w:cs="Arial"/>
          <w:b/>
          <w:sz w:val="32"/>
          <w:szCs w:val="32"/>
          <w:lang w:eastAsia="pl-PL"/>
        </w:rPr>
        <w:t xml:space="preserve">odbędzie się w dniu </w:t>
      </w:r>
      <w:r w:rsidRPr="00AB6C07">
        <w:rPr>
          <w:rFonts w:ascii="Calibri" w:eastAsia="Times New Roman" w:hAnsi="Calibri" w:cs="Arial"/>
          <w:b/>
          <w:sz w:val="32"/>
          <w:szCs w:val="32"/>
          <w:lang w:eastAsia="pl-PL"/>
        </w:rPr>
        <w:t>11 maja</w:t>
      </w:r>
      <w:r w:rsidRPr="00AB6C07">
        <w:rPr>
          <w:rFonts w:ascii="Calibri" w:eastAsia="Times New Roman" w:hAnsi="Calibri" w:cs="Arial"/>
          <w:b/>
          <w:sz w:val="32"/>
          <w:szCs w:val="32"/>
          <w:lang w:eastAsia="pl-PL"/>
        </w:rPr>
        <w:t xml:space="preserve"> 2018r. o godz. 11</w:t>
      </w:r>
      <w:r w:rsidRPr="00AB6C07">
        <w:rPr>
          <w:rFonts w:ascii="Calibri" w:eastAsia="Times New Roman" w:hAnsi="Calibri" w:cs="Arial"/>
          <w:b/>
          <w:sz w:val="32"/>
          <w:szCs w:val="32"/>
          <w:lang w:eastAsia="pl-PL"/>
        </w:rPr>
        <w:t>.30 (piątek</w:t>
      </w:r>
      <w:r w:rsidRPr="00AB6C07">
        <w:rPr>
          <w:rFonts w:ascii="Calibri" w:eastAsia="Times New Roman" w:hAnsi="Calibri" w:cs="Arial"/>
          <w:b/>
          <w:sz w:val="32"/>
          <w:szCs w:val="32"/>
          <w:lang w:eastAsia="pl-PL"/>
        </w:rPr>
        <w:t>)</w:t>
      </w:r>
      <w:r w:rsidRPr="00AB6C07">
        <w:rPr>
          <w:rFonts w:ascii="Calibri" w:eastAsia="Times New Roman" w:hAnsi="Calibri" w:cs="Arial"/>
          <w:sz w:val="32"/>
          <w:szCs w:val="32"/>
          <w:lang w:eastAsia="pl-PL"/>
        </w:rPr>
        <w:t xml:space="preserve"> </w:t>
      </w:r>
    </w:p>
    <w:p w:rsidR="00AB6C07" w:rsidRDefault="00AB6C07" w:rsidP="00AB6C07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sz w:val="32"/>
          <w:szCs w:val="32"/>
          <w:lang w:eastAsia="pl-PL"/>
        </w:rPr>
      </w:pPr>
      <w:r w:rsidRPr="00AB6C07">
        <w:rPr>
          <w:rFonts w:ascii="Calibri" w:eastAsia="Times New Roman" w:hAnsi="Calibri" w:cs="Arial"/>
          <w:b/>
          <w:bCs/>
          <w:sz w:val="32"/>
          <w:szCs w:val="32"/>
          <w:lang w:eastAsia="pl-PL"/>
        </w:rPr>
        <w:t>w budynku Gimnazjum</w:t>
      </w:r>
      <w:r w:rsidRPr="00AB6C07">
        <w:rPr>
          <w:rFonts w:ascii="Calibri" w:eastAsia="Times New Roman" w:hAnsi="Calibri" w:cs="Arial"/>
          <w:sz w:val="32"/>
          <w:szCs w:val="32"/>
          <w:lang w:eastAsia="pl-PL"/>
        </w:rPr>
        <w:t xml:space="preserve"> </w:t>
      </w:r>
      <w:r w:rsidRPr="00AB6C07">
        <w:rPr>
          <w:rFonts w:ascii="Calibri" w:eastAsia="Times New Roman" w:hAnsi="Calibri" w:cs="Arial"/>
          <w:b/>
          <w:bCs/>
          <w:sz w:val="32"/>
          <w:szCs w:val="32"/>
          <w:lang w:eastAsia="pl-PL"/>
        </w:rPr>
        <w:t>w Milejewie, ul. Szkolona 4, (aula)</w:t>
      </w:r>
      <w:r w:rsidRPr="00AB6C07">
        <w:rPr>
          <w:rFonts w:ascii="Calibri" w:eastAsia="Times New Roman" w:hAnsi="Calibri" w:cs="Arial"/>
          <w:sz w:val="32"/>
          <w:szCs w:val="32"/>
          <w:lang w:eastAsia="pl-PL"/>
        </w:rPr>
        <w:t xml:space="preserve"> </w:t>
      </w:r>
    </w:p>
    <w:p w:rsidR="00AB6C07" w:rsidRPr="00AB6C07" w:rsidRDefault="00AB6C07" w:rsidP="00AB6C07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sz w:val="32"/>
          <w:szCs w:val="32"/>
          <w:lang w:eastAsia="pl-PL"/>
        </w:rPr>
      </w:pPr>
      <w:r w:rsidRPr="00AB6C07">
        <w:rPr>
          <w:rFonts w:ascii="Calibri" w:eastAsia="Times New Roman" w:hAnsi="Calibri" w:cs="Arial"/>
          <w:sz w:val="32"/>
          <w:szCs w:val="32"/>
          <w:lang w:eastAsia="pl-PL"/>
        </w:rPr>
        <w:t xml:space="preserve">z </w:t>
      </w:r>
      <w:r w:rsidRPr="00AB6C07">
        <w:rPr>
          <w:rFonts w:ascii="Calibri" w:eastAsia="Times New Roman" w:hAnsi="Calibri" w:cs="Arial"/>
          <w:sz w:val="32"/>
          <w:szCs w:val="32"/>
          <w:lang w:eastAsia="pl-PL"/>
        </w:rPr>
        <w:t>następującym porządkiem obrad:</w:t>
      </w:r>
    </w:p>
    <w:p w:rsidR="00AB6C07" w:rsidRDefault="00AB6C07" w:rsidP="00AB6C07">
      <w:pPr>
        <w:spacing w:line="240" w:lineRule="auto"/>
      </w:pPr>
    </w:p>
    <w:p w:rsidR="00AB6C07" w:rsidRDefault="00AB6C07" w:rsidP="00AB6C07">
      <w:p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AB6C07" w:rsidRPr="001A1146" w:rsidRDefault="00AB6C07" w:rsidP="00AB6C07">
      <w:p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AB6C07" w:rsidRPr="00AB6C07" w:rsidRDefault="00AB6C07" w:rsidP="00AB6C0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sz w:val="28"/>
          <w:szCs w:val="28"/>
          <w:lang w:eastAsia="pl-PL"/>
        </w:rPr>
      </w:pPr>
      <w:r w:rsidRPr="00AB6C07">
        <w:rPr>
          <w:rFonts w:ascii="Calibri" w:eastAsia="Times New Roman" w:hAnsi="Calibri" w:cs="Arial"/>
          <w:sz w:val="28"/>
          <w:szCs w:val="28"/>
          <w:lang w:eastAsia="pl-PL"/>
        </w:rPr>
        <w:t>Otwarcie sesji.</w:t>
      </w:r>
    </w:p>
    <w:p w:rsidR="00AB6C07" w:rsidRPr="00AB6C07" w:rsidRDefault="00AB6C07" w:rsidP="00AB6C0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sz w:val="28"/>
          <w:szCs w:val="28"/>
          <w:lang w:eastAsia="pl-PL"/>
        </w:rPr>
      </w:pPr>
      <w:r w:rsidRPr="00AB6C07">
        <w:rPr>
          <w:rFonts w:ascii="Calibri" w:eastAsia="Times New Roman" w:hAnsi="Calibri" w:cs="Arial"/>
          <w:sz w:val="28"/>
          <w:szCs w:val="28"/>
          <w:lang w:eastAsia="pl-PL"/>
        </w:rPr>
        <w:t>Stwierdzenie prawomocności (quorum) sesji.</w:t>
      </w:r>
    </w:p>
    <w:p w:rsidR="00AB6C07" w:rsidRPr="00AB6C07" w:rsidRDefault="00AB6C07" w:rsidP="00AB6C0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sz w:val="28"/>
          <w:szCs w:val="28"/>
          <w:lang w:eastAsia="pl-PL"/>
        </w:rPr>
      </w:pPr>
      <w:r w:rsidRPr="00AB6C07">
        <w:rPr>
          <w:rFonts w:ascii="Calibri" w:eastAsia="Calibri" w:hAnsi="Calibri" w:cs="Arial"/>
          <w:sz w:val="28"/>
          <w:szCs w:val="28"/>
          <w:lang w:eastAsia="pl-PL"/>
        </w:rPr>
        <w:t>Przyjęcie porządku obrad.</w:t>
      </w:r>
    </w:p>
    <w:p w:rsidR="00AB6C07" w:rsidRPr="00AB6C07" w:rsidRDefault="00AB6C07" w:rsidP="00AB6C0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bCs/>
          <w:sz w:val="28"/>
          <w:szCs w:val="28"/>
          <w:lang w:eastAsia="pl-PL"/>
        </w:rPr>
      </w:pPr>
      <w:r w:rsidRPr="00AB6C07">
        <w:rPr>
          <w:rFonts w:ascii="Calibri" w:eastAsia="Calibri" w:hAnsi="Calibri" w:cs="Arial"/>
          <w:b/>
          <w:bCs/>
          <w:sz w:val="28"/>
          <w:szCs w:val="28"/>
          <w:lang w:eastAsia="pl-PL"/>
        </w:rPr>
        <w:t>Podjęcie uchwały Rady Gminy w sprawie:</w:t>
      </w:r>
    </w:p>
    <w:p w:rsidR="00AB6C07" w:rsidRPr="00AB6C07" w:rsidRDefault="00AB6C07" w:rsidP="00AB6C07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Calibri" w:hAnsi="Calibri" w:cs="Arial"/>
          <w:b/>
          <w:bCs/>
          <w:sz w:val="28"/>
          <w:szCs w:val="28"/>
          <w:lang w:eastAsia="pl-PL"/>
        </w:rPr>
      </w:pPr>
      <w:r w:rsidRPr="00AB6C07">
        <w:rPr>
          <w:rFonts w:ascii="Calibri" w:eastAsia="Calibri" w:hAnsi="Calibri" w:cs="Arial"/>
          <w:b/>
          <w:bCs/>
          <w:sz w:val="28"/>
          <w:szCs w:val="28"/>
          <w:lang w:eastAsia="pl-PL"/>
        </w:rPr>
        <w:t xml:space="preserve"> ustanowienia herbu, flag, banneru i pieczęci Gminy Milejewo oraz ustalenia zasad ich używania</w:t>
      </w:r>
    </w:p>
    <w:p w:rsidR="00AB6C07" w:rsidRDefault="00AB6C07" w:rsidP="00AB6C07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sz w:val="28"/>
          <w:szCs w:val="28"/>
          <w:lang w:eastAsia="pl-PL"/>
        </w:rPr>
      </w:pPr>
      <w:r w:rsidRPr="00AB6C07">
        <w:rPr>
          <w:rFonts w:ascii="Calibri" w:eastAsia="Times New Roman" w:hAnsi="Calibri" w:cs="Arial"/>
          <w:bCs/>
          <w:sz w:val="28"/>
          <w:szCs w:val="28"/>
          <w:lang w:eastAsia="pl-PL"/>
        </w:rPr>
        <w:t>Zakończenie sesji.</w:t>
      </w:r>
    </w:p>
    <w:p w:rsidR="00AB6C07" w:rsidRDefault="00AB6C07" w:rsidP="00AB6C0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28"/>
          <w:szCs w:val="28"/>
          <w:lang w:eastAsia="pl-PL"/>
        </w:rPr>
      </w:pPr>
    </w:p>
    <w:p w:rsidR="00AB6C07" w:rsidRPr="00AB6C07" w:rsidRDefault="00AB6C07" w:rsidP="00AB6C0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28"/>
          <w:szCs w:val="28"/>
          <w:lang w:eastAsia="pl-PL"/>
        </w:rPr>
      </w:pPr>
    </w:p>
    <w:p w:rsidR="00AB6C07" w:rsidRPr="00AB6C07" w:rsidRDefault="00AB6C07" w:rsidP="00AB6C07">
      <w:pPr>
        <w:spacing w:after="0" w:line="240" w:lineRule="auto"/>
        <w:ind w:left="426"/>
        <w:rPr>
          <w:bCs/>
          <w:i/>
          <w:iCs/>
          <w:sz w:val="26"/>
          <w:szCs w:val="2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  <w:t xml:space="preserve">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6"/>
          <w:szCs w:val="26"/>
        </w:rPr>
        <w:t xml:space="preserve">       </w:t>
      </w:r>
      <w:r w:rsidRPr="00AB6C07">
        <w:rPr>
          <w:i/>
          <w:iCs/>
          <w:sz w:val="26"/>
          <w:szCs w:val="26"/>
        </w:rPr>
        <w:t>Przewodniczący Rady Gminy</w:t>
      </w:r>
    </w:p>
    <w:p w:rsidR="00AB6C07" w:rsidRPr="00AB6C07" w:rsidRDefault="00AB6C07" w:rsidP="00AB6C07">
      <w:pPr>
        <w:spacing w:after="0" w:line="240" w:lineRule="auto"/>
        <w:ind w:left="6090" w:firstLine="282"/>
        <w:rPr>
          <w:bCs/>
          <w:i/>
          <w:iCs/>
          <w:sz w:val="26"/>
          <w:szCs w:val="26"/>
        </w:rPr>
      </w:pPr>
      <w:r w:rsidRPr="00AB6C07">
        <w:rPr>
          <w:i/>
          <w:iCs/>
          <w:sz w:val="26"/>
          <w:szCs w:val="26"/>
        </w:rPr>
        <w:t xml:space="preserve">   Tomasz Kwietniewski</w:t>
      </w:r>
    </w:p>
    <w:p w:rsidR="00A25563" w:rsidRPr="00AB6C07" w:rsidRDefault="00A25563">
      <w:pPr>
        <w:rPr>
          <w:sz w:val="26"/>
          <w:szCs w:val="26"/>
        </w:rPr>
      </w:pPr>
      <w:bookmarkStart w:id="0" w:name="_GoBack"/>
      <w:bookmarkEnd w:id="0"/>
    </w:p>
    <w:sectPr w:rsidR="00A25563" w:rsidRPr="00AB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B6DCC5B6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07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0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2018-04-25T13:28:00Z</dcterms:created>
  <dcterms:modified xsi:type="dcterms:W3CDTF">2018-04-25T13:32:00Z</dcterms:modified>
</cp:coreProperties>
</file>