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Pr="00452418" w:rsidRDefault="004F6372" w:rsidP="004F6372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  <w:bookmarkStart w:id="0" w:name="_GoBack"/>
      <w:bookmarkEnd w:id="0"/>
    </w:p>
    <w:p w:rsidR="004F6372" w:rsidRPr="001F26C8" w:rsidRDefault="001926A3" w:rsidP="004F637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>II</w:t>
      </w:r>
      <w:r w:rsidR="004F6372"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Sesja Rady Gminy Milejewo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F6372" w:rsidRPr="001F26C8" w:rsidRDefault="004F6372" w:rsidP="001926A3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1926A3">
        <w:rPr>
          <w:rFonts w:ascii="Calibri" w:eastAsia="Times New Roman" w:hAnsi="Calibri" w:cs="Arial"/>
          <w:b/>
          <w:sz w:val="26"/>
          <w:szCs w:val="26"/>
          <w:lang w:eastAsia="pl-PL"/>
        </w:rPr>
        <w:t>20 grudnia</w:t>
      </w:r>
      <w:r w:rsidR="001F26C8"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2018r. o godz. 11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.00 (czwartek)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1F26C8" w:rsidRDefault="004F6372" w:rsidP="001F26C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1926A3" w:rsidRDefault="001926A3" w:rsidP="001F26C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1926A3" w:rsidRPr="00156533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1926A3" w:rsidRPr="00825FB9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1926A3" w:rsidRPr="00825FB9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1926A3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I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1926A3" w:rsidRPr="00825FB9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Wnioski i interpelacje Radnych.</w:t>
      </w:r>
    </w:p>
    <w:p w:rsidR="001926A3" w:rsidRPr="00825FB9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1926A3" w:rsidRPr="00825FB9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1926A3" w:rsidRPr="00501FCB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 w:rsidRPr="00501FCB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501FCB">
        <w:rPr>
          <w:rFonts w:ascii="Calibri" w:eastAsia="Calibri" w:hAnsi="Calibri" w:cs="Arial"/>
          <w:bCs/>
          <w:i/>
          <w:iCs/>
          <w:lang w:eastAsia="pl-PL"/>
        </w:rPr>
        <w:t xml:space="preserve"> </w:t>
      </w:r>
      <w:r w:rsidRPr="00501FCB">
        <w:rPr>
          <w:rFonts w:ascii="Calibri" w:eastAsia="Calibri" w:hAnsi="Calibri" w:cs="Arial"/>
          <w:bCs/>
          <w:lang w:eastAsia="pl-PL"/>
        </w:rPr>
        <w:t>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2018 – 2025.</w:t>
      </w:r>
    </w:p>
    <w:p w:rsidR="001926A3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01FCB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501FCB">
        <w:rPr>
          <w:rFonts w:ascii="Calibri" w:eastAsia="Calibri" w:hAnsi="Calibri" w:cs="Arial"/>
          <w:bCs/>
          <w:i/>
          <w:iCs/>
          <w:lang w:eastAsia="pl-PL"/>
        </w:rPr>
        <w:t xml:space="preserve"> </w:t>
      </w:r>
      <w:r w:rsidRPr="00501FCB">
        <w:rPr>
          <w:rFonts w:ascii="Calibri" w:eastAsia="Calibri" w:hAnsi="Calibri" w:cs="Arial"/>
          <w:bCs/>
          <w:lang w:eastAsia="pl-PL"/>
        </w:rPr>
        <w:t>zmian w budż</w:t>
      </w:r>
      <w:r>
        <w:rPr>
          <w:rFonts w:ascii="Calibri" w:eastAsia="Calibri" w:hAnsi="Calibri" w:cs="Arial"/>
          <w:bCs/>
          <w:lang w:eastAsia="pl-PL"/>
        </w:rPr>
        <w:t>ecie Gminy Milejewo na 2018 rok.</w:t>
      </w:r>
    </w:p>
    <w:p w:rsidR="001926A3" w:rsidRPr="00501FCB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01FCB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uchylenia Uchwały Nr XXXVII/216/2018 Rady Gminy Milejewo z dnia 28 czerwca 2018r. w sprawie: udzielenia pomocy finansowej w formie dotacji celowej w wysokości 100 000 zł Powiatowi Elbląskiemu.</w:t>
      </w:r>
    </w:p>
    <w:p w:rsidR="001926A3" w:rsidRPr="00501FCB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01FCB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501FCB">
        <w:rPr>
          <w:rFonts w:ascii="Calibri" w:eastAsia="Calibri" w:hAnsi="Calibri" w:cs="Arial"/>
          <w:lang w:eastAsia="pl-PL"/>
        </w:rPr>
        <w:t xml:space="preserve"> </w:t>
      </w:r>
      <w:r w:rsidRPr="00501FCB">
        <w:rPr>
          <w:rFonts w:ascii="Calibri" w:eastAsia="Calibri" w:hAnsi="Calibri" w:cs="Arial"/>
          <w:bCs/>
          <w:lang w:eastAsia="pl-PL"/>
        </w:rPr>
        <w:t>uchwalenia Wieloletniej Prognozy Finansowej Gminy Milejewo n</w:t>
      </w:r>
      <w:r>
        <w:rPr>
          <w:rFonts w:ascii="Calibri" w:eastAsia="Calibri" w:hAnsi="Calibri" w:cs="Arial"/>
          <w:bCs/>
          <w:lang w:eastAsia="pl-PL"/>
        </w:rPr>
        <w:t>a lata 2019 – 2025.</w:t>
      </w:r>
    </w:p>
    <w:p w:rsidR="001926A3" w:rsidRPr="00501FCB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01FCB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501FCB">
        <w:rPr>
          <w:rFonts w:ascii="Calibri" w:eastAsia="Calibri" w:hAnsi="Calibri" w:cs="Arial"/>
          <w:lang w:eastAsia="pl-PL"/>
        </w:rPr>
        <w:t xml:space="preserve"> </w:t>
      </w:r>
      <w:r w:rsidRPr="00501FCB">
        <w:rPr>
          <w:rFonts w:ascii="Calibri" w:eastAsia="Calibri" w:hAnsi="Calibri" w:cs="Arial"/>
          <w:bCs/>
          <w:lang w:eastAsia="pl-PL"/>
        </w:rPr>
        <w:t>uchwalenia bud</w:t>
      </w:r>
      <w:r>
        <w:rPr>
          <w:rFonts w:ascii="Calibri" w:eastAsia="Calibri" w:hAnsi="Calibri" w:cs="Arial"/>
          <w:bCs/>
          <w:lang w:eastAsia="pl-PL"/>
        </w:rPr>
        <w:t>żetu gminy Milejewo na 2019 rok.</w:t>
      </w:r>
    </w:p>
    <w:p w:rsidR="001926A3" w:rsidRPr="00501FCB" w:rsidRDefault="001926A3" w:rsidP="00192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01FCB">
        <w:rPr>
          <w:rFonts w:ascii="Calibri" w:eastAsia="Calibri" w:hAnsi="Calibri" w:cs="Arial"/>
          <w:bCs/>
          <w:lang w:eastAsia="pl-PL"/>
        </w:rPr>
        <w:t>Podjęcie uchwały Rady Gminy Milejewo w sprawie</w:t>
      </w:r>
      <w:r w:rsidRPr="00501FCB">
        <w:rPr>
          <w:rFonts w:ascii="Calibri" w:eastAsia="Calibri" w:hAnsi="Calibri" w:cs="Arial"/>
          <w:lang w:eastAsia="pl-PL"/>
        </w:rPr>
        <w:t xml:space="preserve"> </w:t>
      </w:r>
      <w:r w:rsidRPr="00501FCB">
        <w:rPr>
          <w:rFonts w:ascii="Calibri" w:eastAsia="Calibri" w:hAnsi="Calibri" w:cs="Arial"/>
          <w:bCs/>
          <w:lang w:eastAsia="pl-PL"/>
        </w:rPr>
        <w:t xml:space="preserve">uchwalenia Gminnego Programu Profilaktyki  </w:t>
      </w:r>
      <w:r>
        <w:rPr>
          <w:rFonts w:ascii="Calibri" w:eastAsia="Calibri" w:hAnsi="Calibri" w:cs="Arial"/>
          <w:bCs/>
          <w:lang w:eastAsia="pl-PL"/>
        </w:rPr>
        <w:t xml:space="preserve">       </w:t>
      </w:r>
      <w:r w:rsidRPr="00501FCB">
        <w:rPr>
          <w:rFonts w:ascii="Calibri" w:eastAsia="Calibri" w:hAnsi="Calibri" w:cs="Arial"/>
          <w:bCs/>
          <w:lang w:eastAsia="pl-PL"/>
        </w:rPr>
        <w:t xml:space="preserve">i Rozwiązywania Problemów Alkoholowych oraz Przeciwdziałania Narkomanii </w:t>
      </w:r>
      <w:r>
        <w:rPr>
          <w:rFonts w:ascii="Calibri" w:eastAsia="Calibri" w:hAnsi="Calibri" w:cs="Arial"/>
          <w:bCs/>
          <w:lang w:eastAsia="pl-PL"/>
        </w:rPr>
        <w:t xml:space="preserve">dla Gminy Milejewo </w:t>
      </w:r>
      <w:r w:rsidRPr="00501FCB">
        <w:rPr>
          <w:rFonts w:ascii="Calibri" w:eastAsia="Calibri" w:hAnsi="Calibri" w:cs="Arial"/>
          <w:bCs/>
          <w:lang w:eastAsia="pl-PL"/>
        </w:rPr>
        <w:t>na 2019 rok.</w:t>
      </w:r>
    </w:p>
    <w:p w:rsidR="001926A3" w:rsidRPr="00501FCB" w:rsidRDefault="001926A3" w:rsidP="001926A3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hanging="922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 w:rsidRPr="00501FCB">
        <w:rPr>
          <w:rFonts w:ascii="Calibri" w:eastAsia="Times New Roman" w:hAnsi="Calibri" w:cs="Arial"/>
          <w:bCs/>
          <w:lang w:eastAsia="pl-PL"/>
        </w:rPr>
        <w:t>Odpowiedzi na wnioski i interpelacje Radnych.</w:t>
      </w:r>
    </w:p>
    <w:p w:rsidR="001926A3" w:rsidRPr="00501FCB" w:rsidRDefault="001926A3" w:rsidP="001926A3">
      <w:pPr>
        <w:numPr>
          <w:ilvl w:val="0"/>
          <w:numId w:val="2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 w:rsidRPr="00501FCB">
        <w:rPr>
          <w:rFonts w:ascii="Calibri" w:eastAsia="Times New Roman" w:hAnsi="Calibri" w:cs="Arial"/>
          <w:bCs/>
          <w:lang w:eastAsia="pl-PL"/>
        </w:rPr>
        <w:t xml:space="preserve">   Sprawy różne.</w:t>
      </w:r>
    </w:p>
    <w:p w:rsidR="001926A3" w:rsidRDefault="001926A3" w:rsidP="001926A3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 w:rsidRPr="00501FCB">
        <w:rPr>
          <w:rFonts w:ascii="Calibri" w:eastAsia="Times New Roman" w:hAnsi="Calibri" w:cs="Arial"/>
          <w:bCs/>
          <w:lang w:eastAsia="pl-PL"/>
        </w:rPr>
        <w:t>Zakończenie sesji.</w:t>
      </w:r>
    </w:p>
    <w:p w:rsidR="001926A3" w:rsidRPr="001F26C8" w:rsidRDefault="001926A3" w:rsidP="001926A3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4F6372" w:rsidRPr="00D60DA4" w:rsidRDefault="004F6372" w:rsidP="001F26C8">
      <w:pPr>
        <w:spacing w:line="240" w:lineRule="auto"/>
        <w:ind w:left="5664" w:firstLine="708"/>
        <w:rPr>
          <w:i/>
          <w:iCs/>
        </w:rPr>
      </w:pPr>
      <w:r w:rsidRPr="00D60DA4">
        <w:rPr>
          <w:i/>
          <w:iCs/>
        </w:rPr>
        <w:t>Przewodniczący Rady Gminy</w:t>
      </w:r>
    </w:p>
    <w:p w:rsidR="00A25563" w:rsidRPr="004F6372" w:rsidRDefault="004F6372" w:rsidP="001926A3">
      <w:pPr>
        <w:spacing w:line="240" w:lineRule="auto"/>
        <w:ind w:left="6372"/>
        <w:rPr>
          <w:i/>
          <w:iCs/>
        </w:rPr>
      </w:pPr>
      <w:r>
        <w:rPr>
          <w:i/>
          <w:iCs/>
        </w:rPr>
        <w:t xml:space="preserve">    </w:t>
      </w:r>
      <w:r w:rsidR="004B58C8">
        <w:rPr>
          <w:i/>
          <w:iCs/>
        </w:rPr>
        <w:t xml:space="preserve">    </w:t>
      </w:r>
      <w:r>
        <w:rPr>
          <w:i/>
          <w:iCs/>
        </w:rPr>
        <w:t xml:space="preserve"> </w:t>
      </w:r>
      <w:r w:rsidR="001926A3">
        <w:rPr>
          <w:i/>
          <w:iCs/>
        </w:rPr>
        <w:t>Zbigniew Banach</w:t>
      </w:r>
    </w:p>
    <w:sectPr w:rsidR="00A25563" w:rsidRPr="004F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54407ADA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72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26A3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26C8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2418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58C8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4F6372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8B3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8627E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2018-12-13T08:36:00Z</cp:lastPrinted>
  <dcterms:created xsi:type="dcterms:W3CDTF">2018-12-13T08:38:00Z</dcterms:created>
  <dcterms:modified xsi:type="dcterms:W3CDTF">2018-12-13T08:38:00Z</dcterms:modified>
</cp:coreProperties>
</file>