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0" w:rsidRPr="00C61D10" w:rsidRDefault="00C61D10" w:rsidP="00C61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Informacje o ogłoszeniu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Data publikacji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20-08-2018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Termin składania ofert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04-09-2018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Numer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1132032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Status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Aktualne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Miejsce i sposób składania ofert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 formie pisemnej należy składać w siedzibie Zamawiającego – ul. Elbląska 47,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82-316 Milejewo ( sekretariat ), do 4 września 2018 roku do godz. 9:00, w zaklejonej kopercie z dopiskiem: " Oferta na dostawę nowych laptopów wraz z oprogramowaniem, tabletów oraz akcesoriów do pracowni matematycznej i przyrodniczej w Szkole Podstawowej w Milejewie"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ugmilejewo@elblag.com.pl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Osoba do kontaktu w sprawie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Aneta Witkowska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55 231 22 84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Skrócony opis przedmiotu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dostawa: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30 nowych tabletów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szafy na laptopy ( kompatybilnej z dedykowanymi laptopami ) na minimum 19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ekranów elektrycznych ściennych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rzutnika multimedialnego z wysięgnikiem do montażu rzutnika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urządzeń wielofunkcyjnych kolor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niszczarek dokumentów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1 nowej kserokopiarki A3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ruterów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pakietów oprogramowania biurowego do laptopa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magnetofonów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nowego aparatu cyfrowego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Kategoria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Podkategoria ogłoszenia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Sprzęt IT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Miejsce realizacji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Województwo: warmińsko-mazurskie Powiat: elbląski Miejscowość: Szkoła Podstawowa, ul. Szkolna 1, 82-316 Milejewo 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Opis przedmiotu zamówienia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Cel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Celem zamówienia jest dostawa do Szkoły Podstawowej w Milejewie i uruchomienie </w:t>
      </w:r>
      <w:proofErr w:type="spellStart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nw</w:t>
      </w:r>
      <w:proofErr w:type="spellEnd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sprzętu: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30 nowych tabletów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szafy na laptopy ( kompatybilnej z dedykowanymi laptopami ) na minimum 19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ekranów elektrycznych ściennych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rzutnika multimedialnego z wysięgnikiem do montażu rzutnika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urządzeń wielofunkcyjnych kolor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niszczarek dokumentów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kserokopiarki A3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ruterów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pakietów oprogramowania biurowego do laptopa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magnetofonów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nowego aparatu cyfrowego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Przedmiot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dostawa: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nowych komputerów przenośnych ( laptopów ) wraz z oprogramowaniem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30 nowych tabletów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• 1 nowej szafy na laptopy ( kompatybilnej z dedykowanymi laptopami ) na minimum 19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szafy na tablety ( kompatybilnej z dedykowanymi tabletami ) na minimum 30 szt.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tablic interaktywnych z projektorami krótkoogniskowymi z uchwytami ściennymi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ekranów elektrycznych ściennych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rzutnika multimedialnego z wysięgnikiem do montażu rzutnika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urządzeń wielofunkcyjnych kolor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2 nowych niszczarek dokumentów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nowej kserokopiarki A3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ruterów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19 pakietów oprogramowania biurowego do laptopa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3 nowych magnetofonów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• 1 nowego aparatu cyfrowego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Kod CPV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30213000-5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Nazwa kodu CPV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Komputery osobiste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Dodatkowe przedmioty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30213100-6 - komputer przenośny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48000000-8 - pakiety oprogramowania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30232000-4 - sprzęt peryferyjny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Harmonogram realizacji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do 21 dni od podpisania umowy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Załączniki</w:t>
      </w:r>
    </w:p>
    <w:p w:rsidR="00C61D10" w:rsidRPr="00C61D10" w:rsidRDefault="00C56621" w:rsidP="00C61D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C61D10" w:rsidRPr="00C61D1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Załącznik nr 1 do SIWZ</w:t>
        </w:r>
      </w:hyperlink>
      <w:r w:rsidR="00C61D10"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61D10" w:rsidRPr="00C61D10" w:rsidRDefault="00C56621" w:rsidP="00C61D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C61D10" w:rsidRPr="00C61D1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SIWZ</w:t>
        </w:r>
      </w:hyperlink>
      <w:r w:rsidR="00C61D10"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Pytania i wyjaśnienia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Brak pytań i wyjaśnień 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Wiedza i doświadczenie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lastRenderedPageBreak/>
        <w:t>Potencjał techniczny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Osoby zdolne do wykonania zamówienia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Sytuacja ekonomiczna i finansowa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Dodatkowe warunki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określa warunków w tym zakresie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Warunki zmiany umowy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Zmian postanowień umowy może nastąpić wyłącznie za zgodą obu Stron wyrażoną na piśmie, pod rygorem nieważności takiej zmiany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Zgodnie z SIWZ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Zamówienia uzupełniające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Zamawiający nie przewiduje zamówień uzupełniających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Ocena oferty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cena - waga 80%,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realizacji dostawy - waga 20%,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Cena – waga 80% (maksymalnie 80 punktów)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C = (</w:t>
      </w:r>
      <w:proofErr w:type="spellStart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Cmin</w:t>
      </w:r>
      <w:proofErr w:type="spellEnd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 : C0) x 80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gdzie: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 – liczba punktów przyznana danej ofercie,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Cmin</w:t>
      </w:r>
      <w:proofErr w:type="spellEnd"/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 xml:space="preserve"> – najniższa cena spośród ważnych ofert,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C0 – cena obliczona badanej oferty.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 Termin realizacji dostawy – waga 20% (maksymalnie 20 punktów)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Punkty przyznawane za kryterium „termin realizacji dostawy” będą liczone wg następujących zasad: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Najkrótszy termin realizacji dostawy: termin realizacji dostawy badanej oferty x 20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Minimalny możliwy do zaoferowania termin realizacji dostawy to 14 dni od dnia zawarcia umowy. Maksymalny możliwy do zaoferowania termin realizacji dostawy to 21 dni od dnia zawarcia umowy. Wykonawca winien w ofercie podać termin wykonania pomiędzy 14 a 21 dni włącznie.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W przypadku, gdy Wykonawca nie poda żadnego terminu lub poda 21 dni, Zamawiający uzna, że Wykonawca oferuje maksymalny termin 21 dni, czyli otrzyma 0 pkt.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Podanie terminu rozpoczęcia realizacji usługi ( ilość dni ) mniejszego niż 14 dni i/lub większego niż 21 dni, w formularzu ofertowym, będzie skutkowało odrzuceniem oferty.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Wykonawca, którego oferta zostanie wybrana będzie wezwany do podpisania umowy. Zamawiający nie przewiduje procedury odwoławczej.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Wykluczenia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O udzielenie zamówienia mogą ubiegać się Oferenci, którzy spełniają poniższe warunki: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Nie podlegają wykluczeniu z postępowania z uwagi na brak powiązań kapitałowe bądź powiązań osobowych z Zamawiającym;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a) uczestniczeniu w spółce jako wspólnik spółki cywilnej lub spółki osobowej,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 posiadaniu co najmniej 10 % udziałów lub akcji,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pełnieniu funkcji członka organu nadzorczego lub zarządzającego, prokurenta, pełnomocnika, </w:t>
      </w: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Zamawiający - Beneficjent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Nazwa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GMINA MILEJEWO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Adres</w:t>
      </w:r>
    </w:p>
    <w:p w:rsidR="00C61D10" w:rsidRPr="00C61D10" w:rsidRDefault="00C61D10" w:rsidP="00C61D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Elbląska 47</w:t>
      </w:r>
    </w:p>
    <w:p w:rsidR="00C61D10" w:rsidRPr="00C61D10" w:rsidRDefault="00C61D10" w:rsidP="00C61D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82-316 Milejewo</w:t>
      </w:r>
    </w:p>
    <w:p w:rsidR="00C61D10" w:rsidRPr="00C61D10" w:rsidRDefault="00C61D10" w:rsidP="00C61D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warmińsko-mazurskie , elbląski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Numer telefonu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552312284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Fax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552363836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NIP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5783033342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Tytuł projektu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Lepszy start. Wsparcie edukacyjne uczniów i nauczycieli Szkoły Podstawowej w Milejewie.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Numer projektu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RPWM.02.02.02-28-0003/17-01</w:t>
      </w:r>
    </w:p>
    <w:p w:rsidR="00C61D10" w:rsidRPr="00C61D10" w:rsidRDefault="00C61D10" w:rsidP="00C61D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C61D10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Inne źródła finansowania</w:t>
      </w:r>
    </w:p>
    <w:p w:rsidR="00C61D10" w:rsidRPr="00C61D10" w:rsidRDefault="00C61D10" w:rsidP="00C61D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10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:rsidR="006477AC" w:rsidRDefault="006477AC" w:rsidP="00C61D10"/>
    <w:p w:rsidR="00333A67" w:rsidRDefault="00333A67" w:rsidP="00C61D10"/>
    <w:p w:rsidR="00333A67" w:rsidRPr="00333A67" w:rsidRDefault="00333A67" w:rsidP="00C61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333A67">
        <w:rPr>
          <w:rFonts w:ascii="Times New Roman" w:hAnsi="Times New Roman"/>
          <w:b/>
        </w:rPr>
        <w:t>Wójt Gminy Milejewo</w:t>
      </w:r>
    </w:p>
    <w:p w:rsidR="00333A67" w:rsidRPr="00333A67" w:rsidRDefault="00333A67" w:rsidP="00C61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33A67">
        <w:rPr>
          <w:rFonts w:ascii="Times New Roman" w:hAnsi="Times New Roman"/>
          <w:b/>
        </w:rPr>
        <w:t xml:space="preserve">Krzysztof </w:t>
      </w:r>
      <w:proofErr w:type="spellStart"/>
      <w:r w:rsidRPr="00333A67">
        <w:rPr>
          <w:rFonts w:ascii="Times New Roman" w:hAnsi="Times New Roman"/>
          <w:b/>
        </w:rPr>
        <w:t>Szumała</w:t>
      </w:r>
      <w:proofErr w:type="spellEnd"/>
    </w:p>
    <w:sectPr w:rsidR="00333A67" w:rsidRPr="00333A67" w:rsidSect="006477AC">
      <w:headerReference w:type="default" r:id="rId9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21" w:rsidRDefault="00C56621">
      <w:pPr>
        <w:spacing w:after="0" w:line="240" w:lineRule="auto"/>
      </w:pPr>
      <w:r>
        <w:separator/>
      </w:r>
    </w:p>
  </w:endnote>
  <w:endnote w:type="continuationSeparator" w:id="0">
    <w:p w:rsidR="00C56621" w:rsidRDefault="00C5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21" w:rsidRDefault="00C56621">
      <w:pPr>
        <w:spacing w:after="0" w:line="240" w:lineRule="auto"/>
      </w:pPr>
      <w:r>
        <w:separator/>
      </w:r>
    </w:p>
  </w:footnote>
  <w:footnote w:type="continuationSeparator" w:id="0">
    <w:p w:rsidR="00C56621" w:rsidRDefault="00C5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4279F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4651DC">
      <w:rPr>
        <w:noProof/>
        <w:lang w:eastAsia="pl-PL"/>
      </w:rPr>
      <w:drawing>
        <wp:inline distT="0" distB="0" distL="0" distR="0" wp14:anchorId="2E796BA2" wp14:editId="0322FAAD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F30418"/>
    <w:multiLevelType w:val="multilevel"/>
    <w:tmpl w:val="96B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5434D"/>
    <w:multiLevelType w:val="hybridMultilevel"/>
    <w:tmpl w:val="66E82A56"/>
    <w:lvl w:ilvl="0" w:tplc="63366B9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7"/>
    <w:rsid w:val="00043A66"/>
    <w:rsid w:val="00044436"/>
    <w:rsid w:val="00082A91"/>
    <w:rsid w:val="000971A5"/>
    <w:rsid w:val="000B04C3"/>
    <w:rsid w:val="001528C8"/>
    <w:rsid w:val="001722B8"/>
    <w:rsid w:val="001B4324"/>
    <w:rsid w:val="001B7B23"/>
    <w:rsid w:val="00247E02"/>
    <w:rsid w:val="002544DC"/>
    <w:rsid w:val="00271A91"/>
    <w:rsid w:val="00333A67"/>
    <w:rsid w:val="003E0689"/>
    <w:rsid w:val="00427258"/>
    <w:rsid w:val="004279F7"/>
    <w:rsid w:val="004651DC"/>
    <w:rsid w:val="00494F98"/>
    <w:rsid w:val="004D00D7"/>
    <w:rsid w:val="00507474"/>
    <w:rsid w:val="00560ACB"/>
    <w:rsid w:val="005B5141"/>
    <w:rsid w:val="006477AC"/>
    <w:rsid w:val="006848DD"/>
    <w:rsid w:val="007719D0"/>
    <w:rsid w:val="007A3922"/>
    <w:rsid w:val="007E314A"/>
    <w:rsid w:val="008A4698"/>
    <w:rsid w:val="008F7577"/>
    <w:rsid w:val="009064E8"/>
    <w:rsid w:val="00931BC6"/>
    <w:rsid w:val="00944D85"/>
    <w:rsid w:val="00970DB4"/>
    <w:rsid w:val="009A470A"/>
    <w:rsid w:val="00A55FBE"/>
    <w:rsid w:val="00A62815"/>
    <w:rsid w:val="00A85A67"/>
    <w:rsid w:val="00B003E3"/>
    <w:rsid w:val="00B66EF2"/>
    <w:rsid w:val="00C0080F"/>
    <w:rsid w:val="00C325CD"/>
    <w:rsid w:val="00C56621"/>
    <w:rsid w:val="00C61D10"/>
    <w:rsid w:val="00C8341D"/>
    <w:rsid w:val="00CC621B"/>
    <w:rsid w:val="00E363D5"/>
    <w:rsid w:val="00E37FAC"/>
    <w:rsid w:val="00E7028E"/>
    <w:rsid w:val="00EC76BF"/>
    <w:rsid w:val="00F10F75"/>
    <w:rsid w:val="00F35DAA"/>
    <w:rsid w:val="00F41240"/>
    <w:rsid w:val="00F5350A"/>
    <w:rsid w:val="00F56904"/>
    <w:rsid w:val="00F76CB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A8C59-FDD3-4785-90E8-9C10656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F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6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1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9F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6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B51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141"/>
    <w:rPr>
      <w:rFonts w:ascii="Calibri" w:eastAsia="Calibri" w:hAnsi="Calibri" w:cs="Times New Roman"/>
      <w:szCs w:val="21"/>
    </w:rPr>
  </w:style>
  <w:style w:type="character" w:styleId="Pogrubienie">
    <w:name w:val="Strong"/>
    <w:uiPriority w:val="22"/>
    <w:qFormat/>
    <w:rsid w:val="008A46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1D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1D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1D10"/>
    <w:rPr>
      <w:color w:val="0000FF"/>
      <w:u w:val="single"/>
    </w:rPr>
  </w:style>
  <w:style w:type="paragraph" w:customStyle="1" w:styleId="margin-bottom-zero">
    <w:name w:val="margin-bottom-zero"/>
    <w:basedOn w:val="Normalny"/>
    <w:rsid w:val="00C61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936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936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HP</cp:lastModifiedBy>
  <cp:revision>4</cp:revision>
  <cp:lastPrinted>2018-08-20T13:17:00Z</cp:lastPrinted>
  <dcterms:created xsi:type="dcterms:W3CDTF">2018-08-20T13:15:00Z</dcterms:created>
  <dcterms:modified xsi:type="dcterms:W3CDTF">2018-08-20T13:18:00Z</dcterms:modified>
</cp:coreProperties>
</file>