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4E3" w:rsidRPr="00CD64C6" w:rsidRDefault="00CD64C6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                             </w:t>
      </w:r>
      <w:r w:rsidR="000A7DED" w:rsidRPr="00CD64C6">
        <w:rPr>
          <w:b/>
          <w:sz w:val="24"/>
          <w:szCs w:val="24"/>
        </w:rPr>
        <w:t xml:space="preserve">INFORMACJA O WYKONANIU BUDŻETU GMINY MILEJEWO </w:t>
      </w:r>
      <w:r>
        <w:rPr>
          <w:b/>
          <w:sz w:val="24"/>
          <w:szCs w:val="24"/>
        </w:rPr>
        <w:t xml:space="preserve">                                                                                  </w:t>
      </w:r>
    </w:p>
    <w:p w:rsidR="000A7DED" w:rsidRPr="00CD64C6" w:rsidRDefault="00CD64C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</w:t>
      </w:r>
      <w:r w:rsidR="00537075">
        <w:rPr>
          <w:b/>
          <w:sz w:val="24"/>
          <w:szCs w:val="24"/>
        </w:rPr>
        <w:t>ZA PIERWSZY</w:t>
      </w:r>
      <w:r w:rsidR="006D276D">
        <w:rPr>
          <w:b/>
          <w:sz w:val="24"/>
          <w:szCs w:val="24"/>
        </w:rPr>
        <w:t xml:space="preserve"> </w:t>
      </w:r>
      <w:r w:rsidR="00EB3013">
        <w:rPr>
          <w:b/>
          <w:sz w:val="24"/>
          <w:szCs w:val="24"/>
        </w:rPr>
        <w:t>KWARTAŁ</w:t>
      </w:r>
      <w:r w:rsidRPr="00CD64C6">
        <w:rPr>
          <w:b/>
          <w:sz w:val="24"/>
          <w:szCs w:val="24"/>
        </w:rPr>
        <w:t xml:space="preserve"> 201</w:t>
      </w:r>
      <w:r w:rsidR="00537075">
        <w:rPr>
          <w:b/>
          <w:sz w:val="24"/>
          <w:szCs w:val="24"/>
        </w:rPr>
        <w:t>7</w:t>
      </w:r>
      <w:r w:rsidRPr="00CD64C6">
        <w:rPr>
          <w:b/>
          <w:sz w:val="24"/>
          <w:szCs w:val="24"/>
        </w:rPr>
        <w:t xml:space="preserve"> ROKU</w:t>
      </w:r>
    </w:p>
    <w:p w:rsidR="000A7DED" w:rsidRDefault="000A7DED" w:rsidP="00CD64C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Na podstawie art. 37 ust. 1 pkt. 1 ustawy z dnia 29 sierpnia 2009 roku o finansach publicznych (tekst jednolity Dz. U. z 201</w:t>
      </w:r>
      <w:r w:rsidR="004653B4">
        <w:rPr>
          <w:sz w:val="24"/>
          <w:szCs w:val="24"/>
        </w:rPr>
        <w:t>6 r. poz. 1870</w:t>
      </w:r>
      <w:r>
        <w:rPr>
          <w:sz w:val="24"/>
          <w:szCs w:val="24"/>
        </w:rPr>
        <w:t xml:space="preserve"> ze zmianami ) podaje się do publicznej wiadomości w sposób zwyczajowo przyjęty (t. j. na tablicy ogłoszeń</w:t>
      </w:r>
      <w:r w:rsidR="00436613">
        <w:rPr>
          <w:sz w:val="24"/>
          <w:szCs w:val="24"/>
        </w:rPr>
        <w:t xml:space="preserve"> oraz na stronach </w:t>
      </w:r>
      <w:proofErr w:type="spellStart"/>
      <w:r w:rsidR="00436613">
        <w:rPr>
          <w:sz w:val="24"/>
          <w:szCs w:val="24"/>
        </w:rPr>
        <w:t>bip</w:t>
      </w:r>
      <w:proofErr w:type="spellEnd"/>
      <w:r w:rsidR="0043661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), kwartalną informację </w:t>
      </w:r>
      <w:r w:rsidR="00CD64C6">
        <w:rPr>
          <w:sz w:val="24"/>
          <w:szCs w:val="24"/>
        </w:rPr>
        <w:t xml:space="preserve"> </w:t>
      </w:r>
      <w:r>
        <w:rPr>
          <w:sz w:val="24"/>
          <w:szCs w:val="24"/>
        </w:rPr>
        <w:t>o wykonaniu</w:t>
      </w:r>
      <w:r w:rsidR="00195FC3">
        <w:rPr>
          <w:sz w:val="24"/>
          <w:szCs w:val="24"/>
        </w:rPr>
        <w:t xml:space="preserve"> </w:t>
      </w:r>
      <w:r w:rsidR="00A77CF1">
        <w:rPr>
          <w:sz w:val="24"/>
          <w:szCs w:val="24"/>
        </w:rPr>
        <w:t>b</w:t>
      </w:r>
      <w:r w:rsidR="004E7FDD">
        <w:rPr>
          <w:sz w:val="24"/>
          <w:szCs w:val="24"/>
        </w:rPr>
        <w:t>u</w:t>
      </w:r>
      <w:r w:rsidR="00260810">
        <w:rPr>
          <w:sz w:val="24"/>
          <w:szCs w:val="24"/>
        </w:rPr>
        <w:t>dżetu Gminy Milejewo za pierwszy</w:t>
      </w:r>
      <w:r w:rsidR="00A77CF1">
        <w:rPr>
          <w:sz w:val="24"/>
          <w:szCs w:val="24"/>
        </w:rPr>
        <w:t xml:space="preserve"> kwartał</w:t>
      </w:r>
      <w:r>
        <w:rPr>
          <w:sz w:val="24"/>
          <w:szCs w:val="24"/>
        </w:rPr>
        <w:t xml:space="preserve"> 201</w:t>
      </w:r>
      <w:r w:rsidR="00537075">
        <w:rPr>
          <w:sz w:val="24"/>
          <w:szCs w:val="24"/>
        </w:rPr>
        <w:t>7</w:t>
      </w:r>
      <w:r>
        <w:rPr>
          <w:sz w:val="24"/>
          <w:szCs w:val="24"/>
        </w:rPr>
        <w:t xml:space="preserve"> r. </w:t>
      </w:r>
    </w:p>
    <w:p w:rsidR="000A7DED" w:rsidRDefault="000A7DED" w:rsidP="00CD64C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217F2">
        <w:rPr>
          <w:sz w:val="24"/>
          <w:szCs w:val="24"/>
        </w:rPr>
        <w:t>Budżet Gminy Milejewo na rok 201</w:t>
      </w:r>
      <w:r w:rsidR="00537075">
        <w:rPr>
          <w:sz w:val="24"/>
          <w:szCs w:val="24"/>
        </w:rPr>
        <w:t>7</w:t>
      </w:r>
      <w:r w:rsidR="002217F2">
        <w:rPr>
          <w:sz w:val="24"/>
          <w:szCs w:val="24"/>
        </w:rPr>
        <w:t xml:space="preserve"> uchwalony został dnia </w:t>
      </w:r>
      <w:r w:rsidR="008F1F10">
        <w:rPr>
          <w:sz w:val="24"/>
          <w:szCs w:val="24"/>
        </w:rPr>
        <w:t>29</w:t>
      </w:r>
      <w:r w:rsidR="004E7FDD">
        <w:rPr>
          <w:sz w:val="24"/>
          <w:szCs w:val="24"/>
        </w:rPr>
        <w:t xml:space="preserve"> </w:t>
      </w:r>
      <w:r w:rsidR="008F1F10">
        <w:rPr>
          <w:sz w:val="24"/>
          <w:szCs w:val="24"/>
        </w:rPr>
        <w:t>grudnia</w:t>
      </w:r>
      <w:r w:rsidR="002217F2">
        <w:rPr>
          <w:sz w:val="24"/>
          <w:szCs w:val="24"/>
        </w:rPr>
        <w:t xml:space="preserve"> 201</w:t>
      </w:r>
      <w:r w:rsidR="00537075">
        <w:rPr>
          <w:sz w:val="24"/>
          <w:szCs w:val="24"/>
        </w:rPr>
        <w:t>6</w:t>
      </w:r>
      <w:r w:rsidR="002217F2">
        <w:rPr>
          <w:sz w:val="24"/>
          <w:szCs w:val="24"/>
        </w:rPr>
        <w:t xml:space="preserve"> r. Uchwałą Rady </w:t>
      </w:r>
      <w:r w:rsidR="008F1F10">
        <w:rPr>
          <w:sz w:val="24"/>
          <w:szCs w:val="24"/>
        </w:rPr>
        <w:t>Gminy Milejewo Nr X</w:t>
      </w:r>
      <w:r w:rsidR="00537075">
        <w:rPr>
          <w:sz w:val="24"/>
          <w:szCs w:val="24"/>
        </w:rPr>
        <w:t>X</w:t>
      </w:r>
      <w:r w:rsidR="008F1F10">
        <w:rPr>
          <w:sz w:val="24"/>
          <w:szCs w:val="24"/>
        </w:rPr>
        <w:t>II</w:t>
      </w:r>
      <w:r w:rsidR="00537075">
        <w:rPr>
          <w:sz w:val="24"/>
          <w:szCs w:val="24"/>
        </w:rPr>
        <w:t>I/123</w:t>
      </w:r>
      <w:r w:rsidR="004E7FDD">
        <w:rPr>
          <w:sz w:val="24"/>
          <w:szCs w:val="24"/>
        </w:rPr>
        <w:t>/201</w:t>
      </w:r>
      <w:r w:rsidR="00537075">
        <w:rPr>
          <w:sz w:val="24"/>
          <w:szCs w:val="24"/>
        </w:rPr>
        <w:t>6</w:t>
      </w:r>
      <w:r w:rsidR="002B2BDC">
        <w:rPr>
          <w:sz w:val="24"/>
          <w:szCs w:val="24"/>
        </w:rPr>
        <w:t xml:space="preserve"> i po zmianach - </w:t>
      </w:r>
      <w:r w:rsidR="006D276D">
        <w:rPr>
          <w:sz w:val="24"/>
          <w:szCs w:val="24"/>
        </w:rPr>
        <w:t xml:space="preserve"> wg stanu na dzień                   </w:t>
      </w:r>
      <w:r w:rsidR="00537075">
        <w:rPr>
          <w:sz w:val="24"/>
          <w:szCs w:val="24"/>
        </w:rPr>
        <w:t>31 marca</w:t>
      </w:r>
      <w:r w:rsidR="002217F2">
        <w:rPr>
          <w:sz w:val="24"/>
          <w:szCs w:val="24"/>
        </w:rPr>
        <w:t xml:space="preserve"> 201</w:t>
      </w:r>
      <w:r w:rsidR="00537075">
        <w:rPr>
          <w:sz w:val="24"/>
          <w:szCs w:val="24"/>
        </w:rPr>
        <w:t>7</w:t>
      </w:r>
      <w:r w:rsidR="002217F2">
        <w:rPr>
          <w:sz w:val="24"/>
          <w:szCs w:val="24"/>
        </w:rPr>
        <w:t xml:space="preserve"> r. plan dochodów budżetowych i wydatków budżetu </w:t>
      </w:r>
      <w:r w:rsidR="00996EDB">
        <w:rPr>
          <w:sz w:val="24"/>
          <w:szCs w:val="24"/>
        </w:rPr>
        <w:t xml:space="preserve">kształtował się w następujących wielkościach: </w:t>
      </w:r>
    </w:p>
    <w:p w:rsidR="00996EDB" w:rsidRDefault="00996EDB" w:rsidP="00CD64C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Dochody ogółem:     </w:t>
      </w:r>
      <w:r w:rsidR="00537075">
        <w:rPr>
          <w:sz w:val="24"/>
          <w:szCs w:val="24"/>
        </w:rPr>
        <w:t>16.434.910</w:t>
      </w:r>
      <w:r w:rsidRPr="00200A9C">
        <w:rPr>
          <w:color w:val="000000" w:themeColor="text1"/>
          <w:sz w:val="24"/>
          <w:szCs w:val="24"/>
        </w:rPr>
        <w:t xml:space="preserve"> </w:t>
      </w:r>
      <w:r>
        <w:rPr>
          <w:sz w:val="24"/>
          <w:szCs w:val="24"/>
        </w:rPr>
        <w:t>zł., w tym:</w:t>
      </w:r>
    </w:p>
    <w:p w:rsidR="00996EDB" w:rsidRDefault="00996EDB" w:rsidP="00CD64C6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dochody bieżące     </w:t>
      </w:r>
      <w:r w:rsidR="00537075">
        <w:rPr>
          <w:sz w:val="24"/>
          <w:szCs w:val="24"/>
        </w:rPr>
        <w:t>14.094.509</w:t>
      </w:r>
      <w:r>
        <w:rPr>
          <w:sz w:val="24"/>
          <w:szCs w:val="24"/>
        </w:rPr>
        <w:t xml:space="preserve"> zł.</w:t>
      </w:r>
    </w:p>
    <w:p w:rsidR="00996EDB" w:rsidRDefault="004E7FDD" w:rsidP="00CD64C6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D276D">
        <w:rPr>
          <w:sz w:val="24"/>
          <w:szCs w:val="24"/>
        </w:rPr>
        <w:t xml:space="preserve"> dochody majątkowe  2</w:t>
      </w:r>
      <w:r w:rsidR="00537075">
        <w:rPr>
          <w:sz w:val="24"/>
          <w:szCs w:val="24"/>
        </w:rPr>
        <w:t>.340.401</w:t>
      </w:r>
      <w:r w:rsidR="00996EDB">
        <w:rPr>
          <w:sz w:val="24"/>
          <w:szCs w:val="24"/>
        </w:rPr>
        <w:t xml:space="preserve"> zł. </w:t>
      </w:r>
    </w:p>
    <w:p w:rsidR="00996EDB" w:rsidRDefault="00996EDB" w:rsidP="00CD64C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*     Wyd</w:t>
      </w:r>
      <w:r w:rsidR="00655B76">
        <w:rPr>
          <w:sz w:val="24"/>
          <w:szCs w:val="24"/>
        </w:rPr>
        <w:t xml:space="preserve">atki ogółem:   </w:t>
      </w:r>
      <w:r w:rsidR="00B81497">
        <w:rPr>
          <w:sz w:val="24"/>
          <w:szCs w:val="24"/>
        </w:rPr>
        <w:t xml:space="preserve">    1</w:t>
      </w:r>
      <w:r w:rsidR="00537075">
        <w:rPr>
          <w:sz w:val="24"/>
          <w:szCs w:val="24"/>
        </w:rPr>
        <w:t>6.422.289,85</w:t>
      </w:r>
      <w:r>
        <w:rPr>
          <w:sz w:val="24"/>
          <w:szCs w:val="24"/>
        </w:rPr>
        <w:t xml:space="preserve"> zł. , tym:</w:t>
      </w:r>
    </w:p>
    <w:p w:rsidR="00996EDB" w:rsidRDefault="00996EDB" w:rsidP="00CD64C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- wy</w:t>
      </w:r>
      <w:r w:rsidR="005A4D75">
        <w:rPr>
          <w:sz w:val="24"/>
          <w:szCs w:val="24"/>
        </w:rPr>
        <w:t xml:space="preserve">datki bieżące      </w:t>
      </w:r>
      <w:r w:rsidR="00537075">
        <w:rPr>
          <w:sz w:val="24"/>
          <w:szCs w:val="24"/>
        </w:rPr>
        <w:t>13.538.758,49</w:t>
      </w:r>
      <w:r>
        <w:rPr>
          <w:sz w:val="24"/>
          <w:szCs w:val="24"/>
        </w:rPr>
        <w:t xml:space="preserve"> zł. </w:t>
      </w:r>
    </w:p>
    <w:p w:rsidR="00996EDB" w:rsidRDefault="00996EDB" w:rsidP="00CD64C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-</w:t>
      </w:r>
      <w:r w:rsidR="00537075">
        <w:rPr>
          <w:sz w:val="24"/>
          <w:szCs w:val="24"/>
        </w:rPr>
        <w:t xml:space="preserve"> wydatki majątkowe  2.883.531,36</w:t>
      </w:r>
      <w:r>
        <w:rPr>
          <w:sz w:val="24"/>
          <w:szCs w:val="24"/>
        </w:rPr>
        <w:t xml:space="preserve"> zł. </w:t>
      </w:r>
    </w:p>
    <w:p w:rsidR="00996EDB" w:rsidRDefault="00537075" w:rsidP="00CD64C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W pierwszym</w:t>
      </w:r>
      <w:r w:rsidR="00722D3C">
        <w:rPr>
          <w:sz w:val="24"/>
          <w:szCs w:val="24"/>
        </w:rPr>
        <w:t xml:space="preserve"> kwartale</w:t>
      </w:r>
      <w:r w:rsidR="00996EDB">
        <w:rPr>
          <w:sz w:val="24"/>
          <w:szCs w:val="24"/>
        </w:rPr>
        <w:t xml:space="preserve"> 201</w:t>
      </w:r>
      <w:r>
        <w:rPr>
          <w:sz w:val="24"/>
          <w:szCs w:val="24"/>
        </w:rPr>
        <w:t>7</w:t>
      </w:r>
      <w:r w:rsidR="00996EDB">
        <w:rPr>
          <w:sz w:val="24"/>
          <w:szCs w:val="24"/>
        </w:rPr>
        <w:t xml:space="preserve"> r. dochody i wydatki budżetu zrealizowane zostały </w:t>
      </w:r>
      <w:r w:rsidR="00CD64C6">
        <w:rPr>
          <w:sz w:val="24"/>
          <w:szCs w:val="24"/>
        </w:rPr>
        <w:t xml:space="preserve">                </w:t>
      </w:r>
      <w:r w:rsidR="00996EDB">
        <w:rPr>
          <w:sz w:val="24"/>
          <w:szCs w:val="24"/>
        </w:rPr>
        <w:t>w następujących wysokościach:</w:t>
      </w:r>
    </w:p>
    <w:p w:rsidR="00996EDB" w:rsidRDefault="00996EDB" w:rsidP="00CD64C6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Dochody </w:t>
      </w:r>
      <w:r w:rsidR="00490DCB">
        <w:rPr>
          <w:sz w:val="24"/>
          <w:szCs w:val="24"/>
        </w:rPr>
        <w:t>ogółe</w:t>
      </w:r>
      <w:r w:rsidR="00537075">
        <w:rPr>
          <w:sz w:val="24"/>
          <w:szCs w:val="24"/>
        </w:rPr>
        <w:t>m 3.988.744,50 zł., t. j. 24,27</w:t>
      </w:r>
      <w:r w:rsidR="00722D3C">
        <w:rPr>
          <w:sz w:val="24"/>
          <w:szCs w:val="24"/>
        </w:rPr>
        <w:t xml:space="preserve"> </w:t>
      </w:r>
      <w:r w:rsidR="00490DCB">
        <w:rPr>
          <w:sz w:val="24"/>
          <w:szCs w:val="24"/>
        </w:rPr>
        <w:t>% planu</w:t>
      </w:r>
    </w:p>
    <w:p w:rsidR="00490DCB" w:rsidRDefault="00C97D26" w:rsidP="00CD64C6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Wydatki ogółe</w:t>
      </w:r>
      <w:r w:rsidR="004F0ADE">
        <w:rPr>
          <w:sz w:val="24"/>
          <w:szCs w:val="24"/>
        </w:rPr>
        <w:t xml:space="preserve">m  </w:t>
      </w:r>
      <w:r w:rsidR="004812D4">
        <w:rPr>
          <w:sz w:val="24"/>
          <w:szCs w:val="24"/>
        </w:rPr>
        <w:t xml:space="preserve"> 3.282.735,32 zł. t. j.  19,99</w:t>
      </w:r>
      <w:r w:rsidR="00B81497">
        <w:rPr>
          <w:sz w:val="24"/>
          <w:szCs w:val="24"/>
        </w:rPr>
        <w:t xml:space="preserve"> </w:t>
      </w:r>
      <w:r w:rsidR="00490DCB">
        <w:rPr>
          <w:sz w:val="24"/>
          <w:szCs w:val="24"/>
        </w:rPr>
        <w:t>% planu.</w:t>
      </w:r>
    </w:p>
    <w:p w:rsidR="00667444" w:rsidRDefault="00667444" w:rsidP="00CD64C6">
      <w:pPr>
        <w:spacing w:after="0"/>
        <w:jc w:val="both"/>
        <w:rPr>
          <w:sz w:val="24"/>
          <w:szCs w:val="24"/>
        </w:rPr>
      </w:pPr>
    </w:p>
    <w:p w:rsidR="00490DCB" w:rsidRDefault="00537075" w:rsidP="00CD64C6">
      <w:pPr>
        <w:spacing w:after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Wykonanie</w:t>
      </w:r>
      <w:r w:rsidR="00C97D26">
        <w:rPr>
          <w:sz w:val="24"/>
          <w:szCs w:val="24"/>
        </w:rPr>
        <w:t xml:space="preserve"> budżetu </w:t>
      </w:r>
      <w:r>
        <w:rPr>
          <w:sz w:val="24"/>
          <w:szCs w:val="24"/>
        </w:rPr>
        <w:t>zarówno po stronie planu w kwocie 12.620,15</w:t>
      </w:r>
      <w:r w:rsidR="00C97D26">
        <w:rPr>
          <w:sz w:val="24"/>
          <w:szCs w:val="24"/>
        </w:rPr>
        <w:t xml:space="preserve"> zł., </w:t>
      </w:r>
      <w:r>
        <w:rPr>
          <w:sz w:val="24"/>
          <w:szCs w:val="24"/>
        </w:rPr>
        <w:t xml:space="preserve">jak i wykonania w kwocie 706.009,18 zł. zamknęło się </w:t>
      </w:r>
      <w:r w:rsidR="00A869E8">
        <w:rPr>
          <w:sz w:val="24"/>
          <w:szCs w:val="24"/>
        </w:rPr>
        <w:t xml:space="preserve">na </w:t>
      </w:r>
      <w:r w:rsidR="00260810">
        <w:rPr>
          <w:sz w:val="24"/>
          <w:szCs w:val="24"/>
        </w:rPr>
        <w:t>dzień 31 marca</w:t>
      </w:r>
      <w:r w:rsidR="00200A9C">
        <w:rPr>
          <w:sz w:val="24"/>
          <w:szCs w:val="24"/>
        </w:rPr>
        <w:t xml:space="preserve"> 201</w:t>
      </w:r>
      <w:r w:rsidR="00260810">
        <w:rPr>
          <w:sz w:val="24"/>
          <w:szCs w:val="24"/>
        </w:rPr>
        <w:t>7</w:t>
      </w:r>
      <w:r w:rsidR="00200A9C">
        <w:rPr>
          <w:sz w:val="24"/>
          <w:szCs w:val="24"/>
        </w:rPr>
        <w:t xml:space="preserve"> r.</w:t>
      </w:r>
      <w:r w:rsidR="00C97D26">
        <w:rPr>
          <w:sz w:val="24"/>
          <w:szCs w:val="24"/>
        </w:rPr>
        <w:t xml:space="preserve"> nadwyż</w:t>
      </w:r>
      <w:r w:rsidR="004F0ADE">
        <w:rPr>
          <w:sz w:val="24"/>
          <w:szCs w:val="24"/>
        </w:rPr>
        <w:t>ką</w:t>
      </w:r>
      <w:r w:rsidR="00260810">
        <w:rPr>
          <w:sz w:val="24"/>
          <w:szCs w:val="24"/>
        </w:rPr>
        <w:t xml:space="preserve"> budżetową.</w:t>
      </w:r>
      <w:r w:rsidR="00C97D26">
        <w:rPr>
          <w:sz w:val="24"/>
          <w:szCs w:val="24"/>
        </w:rPr>
        <w:t xml:space="preserve"> </w:t>
      </w:r>
    </w:p>
    <w:p w:rsidR="00667444" w:rsidRDefault="00667444" w:rsidP="00EB3013">
      <w:pPr>
        <w:spacing w:after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Łączna kwota zobowiązań Gm</w:t>
      </w:r>
      <w:r w:rsidR="003D7C30">
        <w:rPr>
          <w:sz w:val="24"/>
          <w:szCs w:val="24"/>
        </w:rPr>
        <w:t>iny Milejewo na dzień 31</w:t>
      </w:r>
      <w:r w:rsidR="00EB3013">
        <w:rPr>
          <w:sz w:val="24"/>
          <w:szCs w:val="24"/>
        </w:rPr>
        <w:t xml:space="preserve"> </w:t>
      </w:r>
      <w:r w:rsidR="00260810">
        <w:rPr>
          <w:sz w:val="24"/>
          <w:szCs w:val="24"/>
        </w:rPr>
        <w:t>marca</w:t>
      </w:r>
      <w:r>
        <w:rPr>
          <w:sz w:val="24"/>
          <w:szCs w:val="24"/>
        </w:rPr>
        <w:t xml:space="preserve"> 20</w:t>
      </w:r>
      <w:r w:rsidR="00D5552E">
        <w:rPr>
          <w:sz w:val="24"/>
          <w:szCs w:val="24"/>
        </w:rPr>
        <w:t>1</w:t>
      </w:r>
      <w:r w:rsidR="00260810">
        <w:rPr>
          <w:sz w:val="24"/>
          <w:szCs w:val="24"/>
        </w:rPr>
        <w:t>7</w:t>
      </w:r>
      <w:r w:rsidR="004812D4">
        <w:rPr>
          <w:sz w:val="24"/>
          <w:szCs w:val="24"/>
        </w:rPr>
        <w:t xml:space="preserve"> r. stanowi kwotę 2.486.637,09</w:t>
      </w:r>
      <w:r>
        <w:rPr>
          <w:sz w:val="24"/>
          <w:szCs w:val="24"/>
        </w:rPr>
        <w:t xml:space="preserve"> zł. (kredyty i pożyczki – bez odset</w:t>
      </w:r>
      <w:r w:rsidR="00260810">
        <w:rPr>
          <w:sz w:val="24"/>
          <w:szCs w:val="24"/>
        </w:rPr>
        <w:t>ek) co w stosunku do planowanych</w:t>
      </w:r>
      <w:r>
        <w:rPr>
          <w:sz w:val="24"/>
          <w:szCs w:val="24"/>
        </w:rPr>
        <w:t xml:space="preserve"> rocznych dochodów </w:t>
      </w:r>
      <w:r w:rsidR="00A869E8">
        <w:rPr>
          <w:sz w:val="24"/>
          <w:szCs w:val="24"/>
        </w:rPr>
        <w:t xml:space="preserve">ogółem </w:t>
      </w:r>
      <w:r>
        <w:rPr>
          <w:sz w:val="24"/>
          <w:szCs w:val="24"/>
        </w:rPr>
        <w:t xml:space="preserve">stanowi wskaźnik </w:t>
      </w:r>
      <w:r w:rsidR="00722D3C">
        <w:rPr>
          <w:sz w:val="24"/>
          <w:szCs w:val="24"/>
        </w:rPr>
        <w:t>zadłużenia g</w:t>
      </w:r>
      <w:r w:rsidR="00BB5E1C">
        <w:rPr>
          <w:sz w:val="24"/>
          <w:szCs w:val="24"/>
        </w:rPr>
        <w:t>miny wynosząc</w:t>
      </w:r>
      <w:r w:rsidR="00E7421F">
        <w:rPr>
          <w:sz w:val="24"/>
          <w:szCs w:val="24"/>
        </w:rPr>
        <w:t xml:space="preserve">y </w:t>
      </w:r>
      <w:r w:rsidR="003D7C30">
        <w:rPr>
          <w:sz w:val="24"/>
          <w:szCs w:val="24"/>
        </w:rPr>
        <w:t xml:space="preserve">łącznie z odsetkami </w:t>
      </w:r>
      <w:r w:rsidR="00CD5C00">
        <w:rPr>
          <w:sz w:val="24"/>
          <w:szCs w:val="24"/>
        </w:rPr>
        <w:t xml:space="preserve">            </w:t>
      </w:r>
      <w:r w:rsidR="00260810">
        <w:rPr>
          <w:sz w:val="24"/>
          <w:szCs w:val="24"/>
        </w:rPr>
        <w:t>15,65</w:t>
      </w:r>
      <w:r w:rsidR="00D5552E">
        <w:rPr>
          <w:sz w:val="24"/>
          <w:szCs w:val="24"/>
        </w:rPr>
        <w:t xml:space="preserve"> % (bez </w:t>
      </w:r>
      <w:proofErr w:type="spellStart"/>
      <w:r w:rsidR="00D5552E">
        <w:rPr>
          <w:sz w:val="24"/>
          <w:szCs w:val="24"/>
        </w:rPr>
        <w:t>w</w:t>
      </w:r>
      <w:r w:rsidR="00A869E8">
        <w:rPr>
          <w:sz w:val="24"/>
          <w:szCs w:val="24"/>
        </w:rPr>
        <w:t>yłączeń</w:t>
      </w:r>
      <w:proofErr w:type="spellEnd"/>
      <w:r w:rsidR="00A869E8">
        <w:rPr>
          <w:sz w:val="24"/>
          <w:szCs w:val="24"/>
        </w:rPr>
        <w:t>).</w:t>
      </w:r>
    </w:p>
    <w:p w:rsidR="00667444" w:rsidRDefault="00260810" w:rsidP="00CD64C6">
      <w:pPr>
        <w:spacing w:after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W pierwszym</w:t>
      </w:r>
      <w:r w:rsidR="00667444">
        <w:rPr>
          <w:sz w:val="24"/>
          <w:szCs w:val="24"/>
        </w:rPr>
        <w:t xml:space="preserve"> kwartale roku 201</w:t>
      </w:r>
      <w:r>
        <w:rPr>
          <w:sz w:val="24"/>
          <w:szCs w:val="24"/>
        </w:rPr>
        <w:t>7</w:t>
      </w:r>
      <w:r w:rsidR="00667444">
        <w:rPr>
          <w:sz w:val="24"/>
          <w:szCs w:val="24"/>
        </w:rPr>
        <w:t xml:space="preserve"> Gmina Milejewo nie umorzyła niepodatkowych należności budżetowych, o których mowa w art. 60 w/w ustawy.</w:t>
      </w:r>
    </w:p>
    <w:p w:rsidR="00821D80" w:rsidRDefault="00821D80" w:rsidP="00821D80">
      <w:pPr>
        <w:spacing w:after="0"/>
        <w:rPr>
          <w:sz w:val="24"/>
          <w:szCs w:val="24"/>
        </w:rPr>
      </w:pPr>
    </w:p>
    <w:p w:rsidR="00821D80" w:rsidRDefault="00821D80" w:rsidP="00821D80">
      <w:pPr>
        <w:spacing w:after="0"/>
        <w:rPr>
          <w:sz w:val="24"/>
          <w:szCs w:val="24"/>
        </w:rPr>
      </w:pPr>
    </w:p>
    <w:p w:rsidR="00667444" w:rsidRDefault="00D5552E" w:rsidP="00821D8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Milejewo, dnia </w:t>
      </w:r>
      <w:r w:rsidR="00260810">
        <w:rPr>
          <w:sz w:val="24"/>
          <w:szCs w:val="24"/>
        </w:rPr>
        <w:t>24</w:t>
      </w:r>
      <w:r w:rsidR="004F0ADE">
        <w:rPr>
          <w:sz w:val="24"/>
          <w:szCs w:val="24"/>
        </w:rPr>
        <w:t xml:space="preserve"> </w:t>
      </w:r>
      <w:r w:rsidR="00260810">
        <w:rPr>
          <w:sz w:val="24"/>
          <w:szCs w:val="24"/>
        </w:rPr>
        <w:t>kwiecień</w:t>
      </w:r>
      <w:r w:rsidR="00667444">
        <w:rPr>
          <w:sz w:val="24"/>
          <w:szCs w:val="24"/>
        </w:rPr>
        <w:t xml:space="preserve"> 201</w:t>
      </w:r>
      <w:r w:rsidR="00D323C0">
        <w:rPr>
          <w:sz w:val="24"/>
          <w:szCs w:val="24"/>
        </w:rPr>
        <w:t>7</w:t>
      </w:r>
      <w:r w:rsidR="00667444">
        <w:rPr>
          <w:sz w:val="24"/>
          <w:szCs w:val="24"/>
        </w:rPr>
        <w:t xml:space="preserve"> r.        </w:t>
      </w:r>
      <w:r w:rsidR="00821D80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  </w:t>
      </w:r>
      <w:r w:rsidR="00E7421F">
        <w:rPr>
          <w:sz w:val="24"/>
          <w:szCs w:val="24"/>
        </w:rPr>
        <w:t xml:space="preserve">       </w:t>
      </w:r>
      <w:r w:rsidR="005A4D75">
        <w:rPr>
          <w:sz w:val="24"/>
          <w:szCs w:val="24"/>
        </w:rPr>
        <w:t xml:space="preserve">    </w:t>
      </w:r>
      <w:r w:rsidR="00CD5C00">
        <w:rPr>
          <w:sz w:val="24"/>
          <w:szCs w:val="24"/>
        </w:rPr>
        <w:t xml:space="preserve">            </w:t>
      </w:r>
      <w:r w:rsidR="00667444">
        <w:rPr>
          <w:sz w:val="24"/>
          <w:szCs w:val="24"/>
        </w:rPr>
        <w:t>Wójt Gminy Milejewo</w:t>
      </w:r>
    </w:p>
    <w:p w:rsidR="00667444" w:rsidRDefault="00667444" w:rsidP="00667444">
      <w:pPr>
        <w:spacing w:after="0"/>
        <w:ind w:firstLine="360"/>
        <w:rPr>
          <w:sz w:val="24"/>
          <w:szCs w:val="24"/>
        </w:rPr>
      </w:pPr>
    </w:p>
    <w:p w:rsidR="00667444" w:rsidRDefault="00667444" w:rsidP="00667444">
      <w:pPr>
        <w:spacing w:after="0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="00BB5E1C">
        <w:rPr>
          <w:sz w:val="24"/>
          <w:szCs w:val="24"/>
        </w:rPr>
        <w:t xml:space="preserve">                              </w:t>
      </w:r>
      <w:r w:rsidR="00C55100">
        <w:rPr>
          <w:sz w:val="24"/>
          <w:szCs w:val="24"/>
        </w:rPr>
        <w:t xml:space="preserve">        </w:t>
      </w:r>
      <w:r w:rsidR="004F0ADE">
        <w:rPr>
          <w:sz w:val="24"/>
          <w:szCs w:val="24"/>
        </w:rPr>
        <w:t xml:space="preserve">           </w:t>
      </w:r>
      <w:r w:rsidR="00260810">
        <w:rPr>
          <w:sz w:val="24"/>
          <w:szCs w:val="24"/>
        </w:rPr>
        <w:t xml:space="preserve">         </w:t>
      </w:r>
      <w:r w:rsidR="00D5552E">
        <w:rPr>
          <w:sz w:val="24"/>
          <w:szCs w:val="24"/>
        </w:rPr>
        <w:t xml:space="preserve">Krzysztof </w:t>
      </w:r>
      <w:proofErr w:type="spellStart"/>
      <w:r w:rsidR="00D5552E">
        <w:rPr>
          <w:sz w:val="24"/>
          <w:szCs w:val="24"/>
        </w:rPr>
        <w:t>Szumała</w:t>
      </w:r>
      <w:proofErr w:type="spellEnd"/>
      <w:r>
        <w:rPr>
          <w:sz w:val="24"/>
          <w:szCs w:val="24"/>
        </w:rPr>
        <w:t xml:space="preserve"> </w:t>
      </w:r>
    </w:p>
    <w:p w:rsidR="00667444" w:rsidRDefault="00667444" w:rsidP="00490DCB">
      <w:pPr>
        <w:spacing w:after="0"/>
        <w:ind w:left="360"/>
        <w:rPr>
          <w:sz w:val="24"/>
          <w:szCs w:val="24"/>
        </w:rPr>
      </w:pPr>
    </w:p>
    <w:p w:rsidR="00667444" w:rsidRPr="00490DCB" w:rsidRDefault="00667444" w:rsidP="00490DCB">
      <w:pPr>
        <w:spacing w:after="0"/>
        <w:ind w:left="360"/>
        <w:rPr>
          <w:sz w:val="24"/>
          <w:szCs w:val="24"/>
        </w:rPr>
      </w:pPr>
    </w:p>
    <w:p w:rsidR="00996EDB" w:rsidRPr="00996EDB" w:rsidRDefault="00996EDB" w:rsidP="00996EDB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996EDB" w:rsidRPr="00996EDB" w:rsidRDefault="00996EDB" w:rsidP="00996EDB">
      <w:pPr>
        <w:rPr>
          <w:sz w:val="24"/>
          <w:szCs w:val="24"/>
        </w:rPr>
      </w:pPr>
    </w:p>
    <w:sectPr w:rsidR="00996EDB" w:rsidRPr="00996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72253"/>
    <w:multiLevelType w:val="hybridMultilevel"/>
    <w:tmpl w:val="E67A7782"/>
    <w:lvl w:ilvl="0" w:tplc="AE4C05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DED"/>
    <w:rsid w:val="000004FE"/>
    <w:rsid w:val="00003F31"/>
    <w:rsid w:val="0000430A"/>
    <w:rsid w:val="00004CE0"/>
    <w:rsid w:val="000076D8"/>
    <w:rsid w:val="00011BC4"/>
    <w:rsid w:val="000126BE"/>
    <w:rsid w:val="00012BDE"/>
    <w:rsid w:val="000130B0"/>
    <w:rsid w:val="000146E4"/>
    <w:rsid w:val="00014C98"/>
    <w:rsid w:val="00016D94"/>
    <w:rsid w:val="000170A6"/>
    <w:rsid w:val="00020A2A"/>
    <w:rsid w:val="00020D36"/>
    <w:rsid w:val="00021529"/>
    <w:rsid w:val="000215E9"/>
    <w:rsid w:val="00023D70"/>
    <w:rsid w:val="00025666"/>
    <w:rsid w:val="00026204"/>
    <w:rsid w:val="00031D39"/>
    <w:rsid w:val="000323A2"/>
    <w:rsid w:val="0003364E"/>
    <w:rsid w:val="00033A6F"/>
    <w:rsid w:val="00033FBF"/>
    <w:rsid w:val="00034D01"/>
    <w:rsid w:val="00037FEE"/>
    <w:rsid w:val="00040465"/>
    <w:rsid w:val="000406DD"/>
    <w:rsid w:val="00042226"/>
    <w:rsid w:val="000424F3"/>
    <w:rsid w:val="00043CC8"/>
    <w:rsid w:val="0004789C"/>
    <w:rsid w:val="0005114D"/>
    <w:rsid w:val="00052644"/>
    <w:rsid w:val="00052829"/>
    <w:rsid w:val="000539A6"/>
    <w:rsid w:val="00056D4C"/>
    <w:rsid w:val="00061205"/>
    <w:rsid w:val="00062868"/>
    <w:rsid w:val="000629E8"/>
    <w:rsid w:val="0006607A"/>
    <w:rsid w:val="00066556"/>
    <w:rsid w:val="00067A9B"/>
    <w:rsid w:val="00071E0B"/>
    <w:rsid w:val="00072A7D"/>
    <w:rsid w:val="00072E88"/>
    <w:rsid w:val="00074583"/>
    <w:rsid w:val="00075E29"/>
    <w:rsid w:val="000806F6"/>
    <w:rsid w:val="0008203D"/>
    <w:rsid w:val="00084E2F"/>
    <w:rsid w:val="00085515"/>
    <w:rsid w:val="0008596E"/>
    <w:rsid w:val="00086201"/>
    <w:rsid w:val="0009066B"/>
    <w:rsid w:val="00090F32"/>
    <w:rsid w:val="00090FD7"/>
    <w:rsid w:val="0009251E"/>
    <w:rsid w:val="00093875"/>
    <w:rsid w:val="00094B91"/>
    <w:rsid w:val="00096B10"/>
    <w:rsid w:val="00096F0D"/>
    <w:rsid w:val="000A0197"/>
    <w:rsid w:val="000A07CB"/>
    <w:rsid w:val="000A0E9C"/>
    <w:rsid w:val="000A3D32"/>
    <w:rsid w:val="000A5006"/>
    <w:rsid w:val="000A5EE2"/>
    <w:rsid w:val="000A71CA"/>
    <w:rsid w:val="000A7DED"/>
    <w:rsid w:val="000A7F73"/>
    <w:rsid w:val="000B1C66"/>
    <w:rsid w:val="000B266D"/>
    <w:rsid w:val="000B58C9"/>
    <w:rsid w:val="000B6693"/>
    <w:rsid w:val="000C087B"/>
    <w:rsid w:val="000C2201"/>
    <w:rsid w:val="000C2AC0"/>
    <w:rsid w:val="000C3358"/>
    <w:rsid w:val="000C4589"/>
    <w:rsid w:val="000C710C"/>
    <w:rsid w:val="000C7425"/>
    <w:rsid w:val="000C7795"/>
    <w:rsid w:val="000C7CB6"/>
    <w:rsid w:val="000D3296"/>
    <w:rsid w:val="000D3CDF"/>
    <w:rsid w:val="000D4F33"/>
    <w:rsid w:val="000D5178"/>
    <w:rsid w:val="000D7A6D"/>
    <w:rsid w:val="000D7B4C"/>
    <w:rsid w:val="000E00A5"/>
    <w:rsid w:val="000E05E2"/>
    <w:rsid w:val="000E0E98"/>
    <w:rsid w:val="000E1BBD"/>
    <w:rsid w:val="000E4D24"/>
    <w:rsid w:val="000E5438"/>
    <w:rsid w:val="000F35C9"/>
    <w:rsid w:val="000F4598"/>
    <w:rsid w:val="000F4F09"/>
    <w:rsid w:val="000F5725"/>
    <w:rsid w:val="000F6D19"/>
    <w:rsid w:val="00104317"/>
    <w:rsid w:val="0011029C"/>
    <w:rsid w:val="001121CC"/>
    <w:rsid w:val="00112A83"/>
    <w:rsid w:val="001210FF"/>
    <w:rsid w:val="0012133A"/>
    <w:rsid w:val="001223E1"/>
    <w:rsid w:val="00122820"/>
    <w:rsid w:val="00122F04"/>
    <w:rsid w:val="00122FF7"/>
    <w:rsid w:val="00124616"/>
    <w:rsid w:val="00124B34"/>
    <w:rsid w:val="00127C03"/>
    <w:rsid w:val="001307BE"/>
    <w:rsid w:val="00132306"/>
    <w:rsid w:val="001325B1"/>
    <w:rsid w:val="00132CFC"/>
    <w:rsid w:val="00133433"/>
    <w:rsid w:val="00135FDF"/>
    <w:rsid w:val="00136125"/>
    <w:rsid w:val="00136A2C"/>
    <w:rsid w:val="00136EB7"/>
    <w:rsid w:val="0013777C"/>
    <w:rsid w:val="001417B4"/>
    <w:rsid w:val="00141D2A"/>
    <w:rsid w:val="00143358"/>
    <w:rsid w:val="00143B31"/>
    <w:rsid w:val="00143C5B"/>
    <w:rsid w:val="00143E7B"/>
    <w:rsid w:val="00143ED7"/>
    <w:rsid w:val="001458A1"/>
    <w:rsid w:val="00145FB9"/>
    <w:rsid w:val="00146870"/>
    <w:rsid w:val="00150E5A"/>
    <w:rsid w:val="00153694"/>
    <w:rsid w:val="00154CA9"/>
    <w:rsid w:val="0016058A"/>
    <w:rsid w:val="00160EC7"/>
    <w:rsid w:val="00162F3B"/>
    <w:rsid w:val="001630D7"/>
    <w:rsid w:val="0016412D"/>
    <w:rsid w:val="00164453"/>
    <w:rsid w:val="00164A23"/>
    <w:rsid w:val="001659EF"/>
    <w:rsid w:val="0016646B"/>
    <w:rsid w:val="00166905"/>
    <w:rsid w:val="00171643"/>
    <w:rsid w:val="00172683"/>
    <w:rsid w:val="00172D3C"/>
    <w:rsid w:val="0017319F"/>
    <w:rsid w:val="00174D88"/>
    <w:rsid w:val="001751A0"/>
    <w:rsid w:val="00175F33"/>
    <w:rsid w:val="00177996"/>
    <w:rsid w:val="001814FF"/>
    <w:rsid w:val="0018161C"/>
    <w:rsid w:val="0018188F"/>
    <w:rsid w:val="00181CD8"/>
    <w:rsid w:val="00181D38"/>
    <w:rsid w:val="00182CB5"/>
    <w:rsid w:val="00183383"/>
    <w:rsid w:val="00183B33"/>
    <w:rsid w:val="00185E4B"/>
    <w:rsid w:val="00190D9B"/>
    <w:rsid w:val="001930B0"/>
    <w:rsid w:val="001941EE"/>
    <w:rsid w:val="00195FC3"/>
    <w:rsid w:val="00196EF8"/>
    <w:rsid w:val="0019743B"/>
    <w:rsid w:val="00197DE9"/>
    <w:rsid w:val="001A03CB"/>
    <w:rsid w:val="001A0BF5"/>
    <w:rsid w:val="001A1BCB"/>
    <w:rsid w:val="001A2E0B"/>
    <w:rsid w:val="001A3680"/>
    <w:rsid w:val="001A6B00"/>
    <w:rsid w:val="001A72C5"/>
    <w:rsid w:val="001A751F"/>
    <w:rsid w:val="001A77EE"/>
    <w:rsid w:val="001A7A53"/>
    <w:rsid w:val="001A7CF5"/>
    <w:rsid w:val="001B0186"/>
    <w:rsid w:val="001B0542"/>
    <w:rsid w:val="001B08DC"/>
    <w:rsid w:val="001B0977"/>
    <w:rsid w:val="001B23FD"/>
    <w:rsid w:val="001B28EE"/>
    <w:rsid w:val="001B2E62"/>
    <w:rsid w:val="001B3656"/>
    <w:rsid w:val="001B3BE1"/>
    <w:rsid w:val="001B3D02"/>
    <w:rsid w:val="001B5C08"/>
    <w:rsid w:val="001B5E3F"/>
    <w:rsid w:val="001B7AC9"/>
    <w:rsid w:val="001C0ACC"/>
    <w:rsid w:val="001C0FFF"/>
    <w:rsid w:val="001C25DA"/>
    <w:rsid w:val="001C33AA"/>
    <w:rsid w:val="001C5C2A"/>
    <w:rsid w:val="001D46ED"/>
    <w:rsid w:val="001D66EC"/>
    <w:rsid w:val="001D6749"/>
    <w:rsid w:val="001D7179"/>
    <w:rsid w:val="001D7410"/>
    <w:rsid w:val="001E1229"/>
    <w:rsid w:val="001E1E25"/>
    <w:rsid w:val="001E221B"/>
    <w:rsid w:val="001E488E"/>
    <w:rsid w:val="001E567D"/>
    <w:rsid w:val="001E763B"/>
    <w:rsid w:val="001F0340"/>
    <w:rsid w:val="001F052F"/>
    <w:rsid w:val="001F109B"/>
    <w:rsid w:val="001F1E1A"/>
    <w:rsid w:val="001F367A"/>
    <w:rsid w:val="001F3681"/>
    <w:rsid w:val="001F47CF"/>
    <w:rsid w:val="001F47D2"/>
    <w:rsid w:val="001F52B8"/>
    <w:rsid w:val="001F5460"/>
    <w:rsid w:val="001F5E35"/>
    <w:rsid w:val="001F644E"/>
    <w:rsid w:val="001F6F00"/>
    <w:rsid w:val="001F7EDA"/>
    <w:rsid w:val="00200A9C"/>
    <w:rsid w:val="0020111A"/>
    <w:rsid w:val="00203A32"/>
    <w:rsid w:val="00205A34"/>
    <w:rsid w:val="00206BBF"/>
    <w:rsid w:val="002077DE"/>
    <w:rsid w:val="00207C70"/>
    <w:rsid w:val="00214E1D"/>
    <w:rsid w:val="00216108"/>
    <w:rsid w:val="00216356"/>
    <w:rsid w:val="0021730A"/>
    <w:rsid w:val="00221315"/>
    <w:rsid w:val="002217F2"/>
    <w:rsid w:val="00223203"/>
    <w:rsid w:val="002238B1"/>
    <w:rsid w:val="00224300"/>
    <w:rsid w:val="00224926"/>
    <w:rsid w:val="00230D93"/>
    <w:rsid w:val="002310D8"/>
    <w:rsid w:val="00232CA1"/>
    <w:rsid w:val="00235A5B"/>
    <w:rsid w:val="00235BF0"/>
    <w:rsid w:val="002406E6"/>
    <w:rsid w:val="00240FFC"/>
    <w:rsid w:val="00242DF1"/>
    <w:rsid w:val="00242F59"/>
    <w:rsid w:val="00243280"/>
    <w:rsid w:val="0024339F"/>
    <w:rsid w:val="0024343D"/>
    <w:rsid w:val="00243D98"/>
    <w:rsid w:val="00246071"/>
    <w:rsid w:val="00246807"/>
    <w:rsid w:val="00246D0F"/>
    <w:rsid w:val="00246E8E"/>
    <w:rsid w:val="00250426"/>
    <w:rsid w:val="00251A0A"/>
    <w:rsid w:val="00253181"/>
    <w:rsid w:val="00253DAE"/>
    <w:rsid w:val="002554B0"/>
    <w:rsid w:val="00260810"/>
    <w:rsid w:val="00260EDF"/>
    <w:rsid w:val="00261396"/>
    <w:rsid w:val="002627E9"/>
    <w:rsid w:val="00262E44"/>
    <w:rsid w:val="00262FC8"/>
    <w:rsid w:val="002647A4"/>
    <w:rsid w:val="00264A93"/>
    <w:rsid w:val="0026586C"/>
    <w:rsid w:val="00266760"/>
    <w:rsid w:val="0027086E"/>
    <w:rsid w:val="00270F83"/>
    <w:rsid w:val="002723F4"/>
    <w:rsid w:val="00272519"/>
    <w:rsid w:val="00274A7F"/>
    <w:rsid w:val="00276177"/>
    <w:rsid w:val="002761F8"/>
    <w:rsid w:val="00276505"/>
    <w:rsid w:val="0027775C"/>
    <w:rsid w:val="00277D43"/>
    <w:rsid w:val="0028000B"/>
    <w:rsid w:val="00280851"/>
    <w:rsid w:val="00281447"/>
    <w:rsid w:val="002832DE"/>
    <w:rsid w:val="0028522D"/>
    <w:rsid w:val="00286086"/>
    <w:rsid w:val="002861D9"/>
    <w:rsid w:val="00286557"/>
    <w:rsid w:val="00290B78"/>
    <w:rsid w:val="00290FF4"/>
    <w:rsid w:val="002919EF"/>
    <w:rsid w:val="00293F67"/>
    <w:rsid w:val="00297095"/>
    <w:rsid w:val="00297123"/>
    <w:rsid w:val="002A0E4E"/>
    <w:rsid w:val="002A19AB"/>
    <w:rsid w:val="002A1AF7"/>
    <w:rsid w:val="002A1FED"/>
    <w:rsid w:val="002A23F1"/>
    <w:rsid w:val="002A37BB"/>
    <w:rsid w:val="002A6B0E"/>
    <w:rsid w:val="002A6B5B"/>
    <w:rsid w:val="002B2BDC"/>
    <w:rsid w:val="002B3290"/>
    <w:rsid w:val="002B39AD"/>
    <w:rsid w:val="002B3FC5"/>
    <w:rsid w:val="002B4F5A"/>
    <w:rsid w:val="002B5F52"/>
    <w:rsid w:val="002B7946"/>
    <w:rsid w:val="002C059A"/>
    <w:rsid w:val="002C4136"/>
    <w:rsid w:val="002C6794"/>
    <w:rsid w:val="002D423D"/>
    <w:rsid w:val="002D474E"/>
    <w:rsid w:val="002D5B16"/>
    <w:rsid w:val="002D5EE4"/>
    <w:rsid w:val="002D7816"/>
    <w:rsid w:val="002D7872"/>
    <w:rsid w:val="002E0410"/>
    <w:rsid w:val="002E0D20"/>
    <w:rsid w:val="002E288A"/>
    <w:rsid w:val="002E2DFB"/>
    <w:rsid w:val="002E3183"/>
    <w:rsid w:val="002E3429"/>
    <w:rsid w:val="002E50F8"/>
    <w:rsid w:val="002E654D"/>
    <w:rsid w:val="002E6C75"/>
    <w:rsid w:val="002E7FAE"/>
    <w:rsid w:val="002F1D72"/>
    <w:rsid w:val="002F2438"/>
    <w:rsid w:val="002F3D28"/>
    <w:rsid w:val="002F5CDE"/>
    <w:rsid w:val="002F610A"/>
    <w:rsid w:val="002F759B"/>
    <w:rsid w:val="003011F5"/>
    <w:rsid w:val="00302AC8"/>
    <w:rsid w:val="00303649"/>
    <w:rsid w:val="0030432D"/>
    <w:rsid w:val="00304E3E"/>
    <w:rsid w:val="0030568F"/>
    <w:rsid w:val="00305816"/>
    <w:rsid w:val="00311556"/>
    <w:rsid w:val="003129C9"/>
    <w:rsid w:val="0031328E"/>
    <w:rsid w:val="003134BB"/>
    <w:rsid w:val="003134DC"/>
    <w:rsid w:val="003157CA"/>
    <w:rsid w:val="0031710E"/>
    <w:rsid w:val="00317A16"/>
    <w:rsid w:val="0032150A"/>
    <w:rsid w:val="0032188F"/>
    <w:rsid w:val="00321D10"/>
    <w:rsid w:val="00322643"/>
    <w:rsid w:val="003229DD"/>
    <w:rsid w:val="0032353F"/>
    <w:rsid w:val="00326EF3"/>
    <w:rsid w:val="0032767A"/>
    <w:rsid w:val="00330907"/>
    <w:rsid w:val="00330A4F"/>
    <w:rsid w:val="003320E5"/>
    <w:rsid w:val="00333085"/>
    <w:rsid w:val="0033463F"/>
    <w:rsid w:val="0033486A"/>
    <w:rsid w:val="003349BF"/>
    <w:rsid w:val="003359B6"/>
    <w:rsid w:val="00340997"/>
    <w:rsid w:val="00340DC4"/>
    <w:rsid w:val="00340E51"/>
    <w:rsid w:val="003420F3"/>
    <w:rsid w:val="00343B69"/>
    <w:rsid w:val="00350A2E"/>
    <w:rsid w:val="0035308D"/>
    <w:rsid w:val="0035328C"/>
    <w:rsid w:val="0035753A"/>
    <w:rsid w:val="00360323"/>
    <w:rsid w:val="00360CAB"/>
    <w:rsid w:val="003614BB"/>
    <w:rsid w:val="00362012"/>
    <w:rsid w:val="00363C76"/>
    <w:rsid w:val="003642A8"/>
    <w:rsid w:val="00364D38"/>
    <w:rsid w:val="00367B2C"/>
    <w:rsid w:val="00370461"/>
    <w:rsid w:val="00371359"/>
    <w:rsid w:val="00371E6D"/>
    <w:rsid w:val="00372560"/>
    <w:rsid w:val="00372905"/>
    <w:rsid w:val="003730FD"/>
    <w:rsid w:val="0037329C"/>
    <w:rsid w:val="00373FAD"/>
    <w:rsid w:val="00376755"/>
    <w:rsid w:val="00376BB8"/>
    <w:rsid w:val="0037757E"/>
    <w:rsid w:val="003832ED"/>
    <w:rsid w:val="003834A8"/>
    <w:rsid w:val="00386CD3"/>
    <w:rsid w:val="003A19D0"/>
    <w:rsid w:val="003A68BF"/>
    <w:rsid w:val="003A6D57"/>
    <w:rsid w:val="003B41E9"/>
    <w:rsid w:val="003B4B3C"/>
    <w:rsid w:val="003B6C07"/>
    <w:rsid w:val="003B7894"/>
    <w:rsid w:val="003C19BE"/>
    <w:rsid w:val="003C1AA9"/>
    <w:rsid w:val="003C252B"/>
    <w:rsid w:val="003C28C4"/>
    <w:rsid w:val="003C3DB8"/>
    <w:rsid w:val="003C5E1C"/>
    <w:rsid w:val="003D0619"/>
    <w:rsid w:val="003D3F27"/>
    <w:rsid w:val="003D3F86"/>
    <w:rsid w:val="003D590E"/>
    <w:rsid w:val="003D5D10"/>
    <w:rsid w:val="003D6DAE"/>
    <w:rsid w:val="003D721B"/>
    <w:rsid w:val="003D750B"/>
    <w:rsid w:val="003D7C30"/>
    <w:rsid w:val="003E3FE4"/>
    <w:rsid w:val="003E4D71"/>
    <w:rsid w:val="003E4E81"/>
    <w:rsid w:val="003E5F56"/>
    <w:rsid w:val="003E6E6E"/>
    <w:rsid w:val="003E7185"/>
    <w:rsid w:val="003F009B"/>
    <w:rsid w:val="003F0144"/>
    <w:rsid w:val="003F0550"/>
    <w:rsid w:val="003F1FDE"/>
    <w:rsid w:val="003F33DB"/>
    <w:rsid w:val="003F37E9"/>
    <w:rsid w:val="003F49D3"/>
    <w:rsid w:val="003F570A"/>
    <w:rsid w:val="003F65A4"/>
    <w:rsid w:val="003F7661"/>
    <w:rsid w:val="003F7DCA"/>
    <w:rsid w:val="004016FD"/>
    <w:rsid w:val="00401BC4"/>
    <w:rsid w:val="004041F7"/>
    <w:rsid w:val="00404361"/>
    <w:rsid w:val="004047CC"/>
    <w:rsid w:val="0040594F"/>
    <w:rsid w:val="004125B3"/>
    <w:rsid w:val="00413226"/>
    <w:rsid w:val="00413360"/>
    <w:rsid w:val="0041374F"/>
    <w:rsid w:val="004140F8"/>
    <w:rsid w:val="00414717"/>
    <w:rsid w:val="00414F7F"/>
    <w:rsid w:val="00417858"/>
    <w:rsid w:val="0042149B"/>
    <w:rsid w:val="00422459"/>
    <w:rsid w:val="00424E63"/>
    <w:rsid w:val="00426AD5"/>
    <w:rsid w:val="004309EE"/>
    <w:rsid w:val="00434216"/>
    <w:rsid w:val="00434F1C"/>
    <w:rsid w:val="0043566F"/>
    <w:rsid w:val="00436613"/>
    <w:rsid w:val="0044088E"/>
    <w:rsid w:val="00441309"/>
    <w:rsid w:val="00441657"/>
    <w:rsid w:val="00441690"/>
    <w:rsid w:val="0044259B"/>
    <w:rsid w:val="00443363"/>
    <w:rsid w:val="004434B5"/>
    <w:rsid w:val="00443E46"/>
    <w:rsid w:val="00444B87"/>
    <w:rsid w:val="00446954"/>
    <w:rsid w:val="004472D3"/>
    <w:rsid w:val="0044782D"/>
    <w:rsid w:val="00447EBB"/>
    <w:rsid w:val="004504EA"/>
    <w:rsid w:val="00451667"/>
    <w:rsid w:val="00453CBE"/>
    <w:rsid w:val="004541BB"/>
    <w:rsid w:val="0045573F"/>
    <w:rsid w:val="00455AA0"/>
    <w:rsid w:val="00455CA0"/>
    <w:rsid w:val="00455D5B"/>
    <w:rsid w:val="00456FE3"/>
    <w:rsid w:val="00457575"/>
    <w:rsid w:val="004600B9"/>
    <w:rsid w:val="004602BA"/>
    <w:rsid w:val="00460775"/>
    <w:rsid w:val="0046269A"/>
    <w:rsid w:val="004626BF"/>
    <w:rsid w:val="004632BE"/>
    <w:rsid w:val="00464BB4"/>
    <w:rsid w:val="004653B4"/>
    <w:rsid w:val="0046764D"/>
    <w:rsid w:val="00470037"/>
    <w:rsid w:val="004700F3"/>
    <w:rsid w:val="00470CAB"/>
    <w:rsid w:val="0047208F"/>
    <w:rsid w:val="00473263"/>
    <w:rsid w:val="00476E37"/>
    <w:rsid w:val="00476F97"/>
    <w:rsid w:val="00480351"/>
    <w:rsid w:val="004809FC"/>
    <w:rsid w:val="004812D4"/>
    <w:rsid w:val="00481C2E"/>
    <w:rsid w:val="00482487"/>
    <w:rsid w:val="004829D1"/>
    <w:rsid w:val="00482A0A"/>
    <w:rsid w:val="00482A4B"/>
    <w:rsid w:val="00483044"/>
    <w:rsid w:val="004832D8"/>
    <w:rsid w:val="0048570C"/>
    <w:rsid w:val="00485924"/>
    <w:rsid w:val="00486BE6"/>
    <w:rsid w:val="00490DCB"/>
    <w:rsid w:val="004914B2"/>
    <w:rsid w:val="00492958"/>
    <w:rsid w:val="00493174"/>
    <w:rsid w:val="00493A4B"/>
    <w:rsid w:val="004A17CE"/>
    <w:rsid w:val="004A2511"/>
    <w:rsid w:val="004A2D23"/>
    <w:rsid w:val="004A3D35"/>
    <w:rsid w:val="004A4BF1"/>
    <w:rsid w:val="004A5149"/>
    <w:rsid w:val="004A6A2B"/>
    <w:rsid w:val="004B133C"/>
    <w:rsid w:val="004B21E5"/>
    <w:rsid w:val="004B24AE"/>
    <w:rsid w:val="004B2C54"/>
    <w:rsid w:val="004B3FF5"/>
    <w:rsid w:val="004B476E"/>
    <w:rsid w:val="004B4BBC"/>
    <w:rsid w:val="004B6F01"/>
    <w:rsid w:val="004B70F4"/>
    <w:rsid w:val="004B7944"/>
    <w:rsid w:val="004B7A8C"/>
    <w:rsid w:val="004B7B0B"/>
    <w:rsid w:val="004C724D"/>
    <w:rsid w:val="004D1B06"/>
    <w:rsid w:val="004D5387"/>
    <w:rsid w:val="004D5DA3"/>
    <w:rsid w:val="004E27C8"/>
    <w:rsid w:val="004E3491"/>
    <w:rsid w:val="004E3594"/>
    <w:rsid w:val="004E3F30"/>
    <w:rsid w:val="004E415C"/>
    <w:rsid w:val="004E47C1"/>
    <w:rsid w:val="004E4DA2"/>
    <w:rsid w:val="004E53F4"/>
    <w:rsid w:val="004E695B"/>
    <w:rsid w:val="004E7FDD"/>
    <w:rsid w:val="004F0347"/>
    <w:rsid w:val="004F07BA"/>
    <w:rsid w:val="004F0ADE"/>
    <w:rsid w:val="004F0B19"/>
    <w:rsid w:val="004F1096"/>
    <w:rsid w:val="004F2531"/>
    <w:rsid w:val="004F2B50"/>
    <w:rsid w:val="004F69A8"/>
    <w:rsid w:val="004F7B6E"/>
    <w:rsid w:val="004F7D3D"/>
    <w:rsid w:val="0050030C"/>
    <w:rsid w:val="00500A07"/>
    <w:rsid w:val="00502FB0"/>
    <w:rsid w:val="00503DBB"/>
    <w:rsid w:val="00504576"/>
    <w:rsid w:val="00504AEB"/>
    <w:rsid w:val="005057FC"/>
    <w:rsid w:val="0050633E"/>
    <w:rsid w:val="00512150"/>
    <w:rsid w:val="00513C13"/>
    <w:rsid w:val="00514D11"/>
    <w:rsid w:val="00514D4B"/>
    <w:rsid w:val="0051545C"/>
    <w:rsid w:val="0051594B"/>
    <w:rsid w:val="005163A3"/>
    <w:rsid w:val="0051723F"/>
    <w:rsid w:val="00517CD7"/>
    <w:rsid w:val="00517ECF"/>
    <w:rsid w:val="00524720"/>
    <w:rsid w:val="00526C22"/>
    <w:rsid w:val="005274E9"/>
    <w:rsid w:val="00527923"/>
    <w:rsid w:val="00531A0F"/>
    <w:rsid w:val="00531C4C"/>
    <w:rsid w:val="00532858"/>
    <w:rsid w:val="00532E2D"/>
    <w:rsid w:val="00534A85"/>
    <w:rsid w:val="00537075"/>
    <w:rsid w:val="00537B5B"/>
    <w:rsid w:val="0054468B"/>
    <w:rsid w:val="0054603E"/>
    <w:rsid w:val="005509AF"/>
    <w:rsid w:val="00551365"/>
    <w:rsid w:val="005518B4"/>
    <w:rsid w:val="0055233E"/>
    <w:rsid w:val="005524A6"/>
    <w:rsid w:val="0055354D"/>
    <w:rsid w:val="00553AA9"/>
    <w:rsid w:val="00553FE9"/>
    <w:rsid w:val="005562DF"/>
    <w:rsid w:val="00562DCB"/>
    <w:rsid w:val="00564DE9"/>
    <w:rsid w:val="00564EC6"/>
    <w:rsid w:val="005650D4"/>
    <w:rsid w:val="0056694C"/>
    <w:rsid w:val="00567C7E"/>
    <w:rsid w:val="00570056"/>
    <w:rsid w:val="0057076E"/>
    <w:rsid w:val="00570F26"/>
    <w:rsid w:val="00573FEF"/>
    <w:rsid w:val="00575A8E"/>
    <w:rsid w:val="00575F34"/>
    <w:rsid w:val="00576661"/>
    <w:rsid w:val="00577AE4"/>
    <w:rsid w:val="00584947"/>
    <w:rsid w:val="00584997"/>
    <w:rsid w:val="00584CFF"/>
    <w:rsid w:val="00584D2C"/>
    <w:rsid w:val="00587E1D"/>
    <w:rsid w:val="00587F59"/>
    <w:rsid w:val="00594808"/>
    <w:rsid w:val="005974DD"/>
    <w:rsid w:val="005A0CB9"/>
    <w:rsid w:val="005A1DBD"/>
    <w:rsid w:val="005A2C44"/>
    <w:rsid w:val="005A35D8"/>
    <w:rsid w:val="005A4D75"/>
    <w:rsid w:val="005B041B"/>
    <w:rsid w:val="005B34B6"/>
    <w:rsid w:val="005B5D62"/>
    <w:rsid w:val="005B6E90"/>
    <w:rsid w:val="005B6F29"/>
    <w:rsid w:val="005C158F"/>
    <w:rsid w:val="005C1F3B"/>
    <w:rsid w:val="005C68CE"/>
    <w:rsid w:val="005C7DFF"/>
    <w:rsid w:val="005D1227"/>
    <w:rsid w:val="005D1BE5"/>
    <w:rsid w:val="005D2EC3"/>
    <w:rsid w:val="005D4B8E"/>
    <w:rsid w:val="005D5149"/>
    <w:rsid w:val="005D5509"/>
    <w:rsid w:val="005D5B1D"/>
    <w:rsid w:val="005D6A39"/>
    <w:rsid w:val="005E0610"/>
    <w:rsid w:val="005E18AC"/>
    <w:rsid w:val="005E35A2"/>
    <w:rsid w:val="005E3DB9"/>
    <w:rsid w:val="005E7C48"/>
    <w:rsid w:val="005F01D4"/>
    <w:rsid w:val="005F36ED"/>
    <w:rsid w:val="005F376E"/>
    <w:rsid w:val="005F4D45"/>
    <w:rsid w:val="005F4E7B"/>
    <w:rsid w:val="005F56C9"/>
    <w:rsid w:val="005F578A"/>
    <w:rsid w:val="005F67EC"/>
    <w:rsid w:val="0060127D"/>
    <w:rsid w:val="00602BC5"/>
    <w:rsid w:val="0060389E"/>
    <w:rsid w:val="006049C0"/>
    <w:rsid w:val="006055D6"/>
    <w:rsid w:val="00605E01"/>
    <w:rsid w:val="00607138"/>
    <w:rsid w:val="00607DD9"/>
    <w:rsid w:val="006101E4"/>
    <w:rsid w:val="00610885"/>
    <w:rsid w:val="00611951"/>
    <w:rsid w:val="006119CF"/>
    <w:rsid w:val="00612BAD"/>
    <w:rsid w:val="006134FD"/>
    <w:rsid w:val="00613EE4"/>
    <w:rsid w:val="0062095B"/>
    <w:rsid w:val="00621634"/>
    <w:rsid w:val="00622C1B"/>
    <w:rsid w:val="00623F50"/>
    <w:rsid w:val="00625669"/>
    <w:rsid w:val="00630829"/>
    <w:rsid w:val="00630B80"/>
    <w:rsid w:val="00631485"/>
    <w:rsid w:val="00633D27"/>
    <w:rsid w:val="006347EE"/>
    <w:rsid w:val="0063575D"/>
    <w:rsid w:val="006364CE"/>
    <w:rsid w:val="00636C73"/>
    <w:rsid w:val="006371A4"/>
    <w:rsid w:val="006374B3"/>
    <w:rsid w:val="00637D19"/>
    <w:rsid w:val="00643062"/>
    <w:rsid w:val="006436A5"/>
    <w:rsid w:val="00644C9E"/>
    <w:rsid w:val="00646BB5"/>
    <w:rsid w:val="0065084F"/>
    <w:rsid w:val="0065092B"/>
    <w:rsid w:val="006510FF"/>
    <w:rsid w:val="00651B9D"/>
    <w:rsid w:val="00655B76"/>
    <w:rsid w:val="00657DEF"/>
    <w:rsid w:val="006630E1"/>
    <w:rsid w:val="00663669"/>
    <w:rsid w:val="00664D3A"/>
    <w:rsid w:val="00665174"/>
    <w:rsid w:val="00665CE6"/>
    <w:rsid w:val="00667444"/>
    <w:rsid w:val="00667A9F"/>
    <w:rsid w:val="00670EB2"/>
    <w:rsid w:val="00670FF7"/>
    <w:rsid w:val="00671782"/>
    <w:rsid w:val="00671D93"/>
    <w:rsid w:val="00673D96"/>
    <w:rsid w:val="006830A2"/>
    <w:rsid w:val="006850A4"/>
    <w:rsid w:val="006902E7"/>
    <w:rsid w:val="00691175"/>
    <w:rsid w:val="006926C0"/>
    <w:rsid w:val="00692F56"/>
    <w:rsid w:val="006A2289"/>
    <w:rsid w:val="006A2B47"/>
    <w:rsid w:val="006A2E89"/>
    <w:rsid w:val="006A4259"/>
    <w:rsid w:val="006A64D5"/>
    <w:rsid w:val="006A77C8"/>
    <w:rsid w:val="006B1AC2"/>
    <w:rsid w:val="006B1BC3"/>
    <w:rsid w:val="006B1FC1"/>
    <w:rsid w:val="006B2A2A"/>
    <w:rsid w:val="006B3EC0"/>
    <w:rsid w:val="006B43A5"/>
    <w:rsid w:val="006B4642"/>
    <w:rsid w:val="006B482F"/>
    <w:rsid w:val="006B56D1"/>
    <w:rsid w:val="006B684E"/>
    <w:rsid w:val="006C17DF"/>
    <w:rsid w:val="006C419A"/>
    <w:rsid w:val="006C4478"/>
    <w:rsid w:val="006C5D45"/>
    <w:rsid w:val="006C5EA9"/>
    <w:rsid w:val="006C63AA"/>
    <w:rsid w:val="006C6EB3"/>
    <w:rsid w:val="006D0CD8"/>
    <w:rsid w:val="006D1357"/>
    <w:rsid w:val="006D276D"/>
    <w:rsid w:val="006D417D"/>
    <w:rsid w:val="006E0E31"/>
    <w:rsid w:val="006E0F9B"/>
    <w:rsid w:val="006E16DE"/>
    <w:rsid w:val="006E223F"/>
    <w:rsid w:val="006E57DE"/>
    <w:rsid w:val="006E58BF"/>
    <w:rsid w:val="006E59A8"/>
    <w:rsid w:val="006E70E7"/>
    <w:rsid w:val="006F0BAE"/>
    <w:rsid w:val="006F10CD"/>
    <w:rsid w:val="006F2DB5"/>
    <w:rsid w:val="006F4316"/>
    <w:rsid w:val="006F496B"/>
    <w:rsid w:val="006F49C4"/>
    <w:rsid w:val="006F4D07"/>
    <w:rsid w:val="006F69F6"/>
    <w:rsid w:val="00700CF6"/>
    <w:rsid w:val="00702392"/>
    <w:rsid w:val="00703659"/>
    <w:rsid w:val="00703B3C"/>
    <w:rsid w:val="007113D9"/>
    <w:rsid w:val="00712442"/>
    <w:rsid w:val="00714A3D"/>
    <w:rsid w:val="00715639"/>
    <w:rsid w:val="00717650"/>
    <w:rsid w:val="00717A4D"/>
    <w:rsid w:val="00721AF3"/>
    <w:rsid w:val="00722D3C"/>
    <w:rsid w:val="00724043"/>
    <w:rsid w:val="00724805"/>
    <w:rsid w:val="00724E50"/>
    <w:rsid w:val="00725D0B"/>
    <w:rsid w:val="007276BB"/>
    <w:rsid w:val="00733FBE"/>
    <w:rsid w:val="0073524D"/>
    <w:rsid w:val="00736095"/>
    <w:rsid w:val="00737BEA"/>
    <w:rsid w:val="00740F02"/>
    <w:rsid w:val="00741B43"/>
    <w:rsid w:val="00745999"/>
    <w:rsid w:val="00746088"/>
    <w:rsid w:val="007506EB"/>
    <w:rsid w:val="0075152A"/>
    <w:rsid w:val="0075200A"/>
    <w:rsid w:val="007520A6"/>
    <w:rsid w:val="00752CD3"/>
    <w:rsid w:val="007543F8"/>
    <w:rsid w:val="007553CD"/>
    <w:rsid w:val="00761216"/>
    <w:rsid w:val="007612BB"/>
    <w:rsid w:val="00761AA8"/>
    <w:rsid w:val="00762179"/>
    <w:rsid w:val="007629C5"/>
    <w:rsid w:val="0076342C"/>
    <w:rsid w:val="00763862"/>
    <w:rsid w:val="00764851"/>
    <w:rsid w:val="00764B42"/>
    <w:rsid w:val="00764D6A"/>
    <w:rsid w:val="00764F85"/>
    <w:rsid w:val="0077191D"/>
    <w:rsid w:val="0077236D"/>
    <w:rsid w:val="00772388"/>
    <w:rsid w:val="0077240E"/>
    <w:rsid w:val="00774013"/>
    <w:rsid w:val="007746F7"/>
    <w:rsid w:val="00774FC4"/>
    <w:rsid w:val="007765A7"/>
    <w:rsid w:val="00783576"/>
    <w:rsid w:val="00784367"/>
    <w:rsid w:val="00787DF4"/>
    <w:rsid w:val="00791383"/>
    <w:rsid w:val="007921CE"/>
    <w:rsid w:val="007940C6"/>
    <w:rsid w:val="0079493B"/>
    <w:rsid w:val="00794FB5"/>
    <w:rsid w:val="00795627"/>
    <w:rsid w:val="007969DF"/>
    <w:rsid w:val="00797A6F"/>
    <w:rsid w:val="007A12BA"/>
    <w:rsid w:val="007A1649"/>
    <w:rsid w:val="007A178F"/>
    <w:rsid w:val="007A17F3"/>
    <w:rsid w:val="007A1B68"/>
    <w:rsid w:val="007A75BC"/>
    <w:rsid w:val="007A778A"/>
    <w:rsid w:val="007A790B"/>
    <w:rsid w:val="007A7ABF"/>
    <w:rsid w:val="007B1CCA"/>
    <w:rsid w:val="007B2104"/>
    <w:rsid w:val="007B2DB7"/>
    <w:rsid w:val="007B3044"/>
    <w:rsid w:val="007B61BE"/>
    <w:rsid w:val="007B7054"/>
    <w:rsid w:val="007B76EA"/>
    <w:rsid w:val="007B7E43"/>
    <w:rsid w:val="007C0521"/>
    <w:rsid w:val="007C0A27"/>
    <w:rsid w:val="007C0DCA"/>
    <w:rsid w:val="007C34F1"/>
    <w:rsid w:val="007C49B3"/>
    <w:rsid w:val="007C52A3"/>
    <w:rsid w:val="007C6E4B"/>
    <w:rsid w:val="007C7A0B"/>
    <w:rsid w:val="007D039D"/>
    <w:rsid w:val="007D1E51"/>
    <w:rsid w:val="007D36D5"/>
    <w:rsid w:val="007D5038"/>
    <w:rsid w:val="007D5696"/>
    <w:rsid w:val="007D68D1"/>
    <w:rsid w:val="007D7C07"/>
    <w:rsid w:val="007E0787"/>
    <w:rsid w:val="007E083C"/>
    <w:rsid w:val="007E146A"/>
    <w:rsid w:val="007E28DF"/>
    <w:rsid w:val="007E39AE"/>
    <w:rsid w:val="007E3FBF"/>
    <w:rsid w:val="007E4DEE"/>
    <w:rsid w:val="007E56D9"/>
    <w:rsid w:val="007E5B8E"/>
    <w:rsid w:val="007E6CB3"/>
    <w:rsid w:val="007E7707"/>
    <w:rsid w:val="007F028D"/>
    <w:rsid w:val="007F317F"/>
    <w:rsid w:val="007F4AF6"/>
    <w:rsid w:val="007F5B1E"/>
    <w:rsid w:val="007F5FEC"/>
    <w:rsid w:val="007F6EA6"/>
    <w:rsid w:val="00800948"/>
    <w:rsid w:val="00800FAF"/>
    <w:rsid w:val="00800FF4"/>
    <w:rsid w:val="00801784"/>
    <w:rsid w:val="00801829"/>
    <w:rsid w:val="008020B2"/>
    <w:rsid w:val="0080236A"/>
    <w:rsid w:val="00810D3D"/>
    <w:rsid w:val="00811EC4"/>
    <w:rsid w:val="0081273A"/>
    <w:rsid w:val="00812B53"/>
    <w:rsid w:val="00816725"/>
    <w:rsid w:val="0081730D"/>
    <w:rsid w:val="00820122"/>
    <w:rsid w:val="00821D80"/>
    <w:rsid w:val="00821DF9"/>
    <w:rsid w:val="00822198"/>
    <w:rsid w:val="00823124"/>
    <w:rsid w:val="00823392"/>
    <w:rsid w:val="008236E8"/>
    <w:rsid w:val="00823FF6"/>
    <w:rsid w:val="008241C7"/>
    <w:rsid w:val="00824E43"/>
    <w:rsid w:val="00825E20"/>
    <w:rsid w:val="00827EB9"/>
    <w:rsid w:val="008303B8"/>
    <w:rsid w:val="00834B47"/>
    <w:rsid w:val="008358BE"/>
    <w:rsid w:val="00835AEC"/>
    <w:rsid w:val="00835C5D"/>
    <w:rsid w:val="0083664A"/>
    <w:rsid w:val="00836E49"/>
    <w:rsid w:val="00841D6A"/>
    <w:rsid w:val="008439BE"/>
    <w:rsid w:val="008451EA"/>
    <w:rsid w:val="00846F31"/>
    <w:rsid w:val="008507B6"/>
    <w:rsid w:val="00851947"/>
    <w:rsid w:val="00851BE9"/>
    <w:rsid w:val="00851F2F"/>
    <w:rsid w:val="00852658"/>
    <w:rsid w:val="008529ED"/>
    <w:rsid w:val="0085740B"/>
    <w:rsid w:val="00857A2C"/>
    <w:rsid w:val="00861121"/>
    <w:rsid w:val="00863229"/>
    <w:rsid w:val="008638C8"/>
    <w:rsid w:val="00863D02"/>
    <w:rsid w:val="00866FEE"/>
    <w:rsid w:val="00867929"/>
    <w:rsid w:val="008724D0"/>
    <w:rsid w:val="00872DCF"/>
    <w:rsid w:val="008735A6"/>
    <w:rsid w:val="00875E1A"/>
    <w:rsid w:val="00875FFE"/>
    <w:rsid w:val="008767C2"/>
    <w:rsid w:val="00876CF6"/>
    <w:rsid w:val="00876D86"/>
    <w:rsid w:val="00882491"/>
    <w:rsid w:val="0088259B"/>
    <w:rsid w:val="008829B4"/>
    <w:rsid w:val="00884BE5"/>
    <w:rsid w:val="00885F69"/>
    <w:rsid w:val="00887F16"/>
    <w:rsid w:val="00891C4C"/>
    <w:rsid w:val="00892448"/>
    <w:rsid w:val="00893D8B"/>
    <w:rsid w:val="00895CBB"/>
    <w:rsid w:val="00896039"/>
    <w:rsid w:val="00896D0B"/>
    <w:rsid w:val="00896F7E"/>
    <w:rsid w:val="0089724C"/>
    <w:rsid w:val="008A1E55"/>
    <w:rsid w:val="008A4278"/>
    <w:rsid w:val="008A46EE"/>
    <w:rsid w:val="008A6D3F"/>
    <w:rsid w:val="008B0675"/>
    <w:rsid w:val="008B16BD"/>
    <w:rsid w:val="008B2A65"/>
    <w:rsid w:val="008B2AC3"/>
    <w:rsid w:val="008B360D"/>
    <w:rsid w:val="008B36B6"/>
    <w:rsid w:val="008B3AD5"/>
    <w:rsid w:val="008B654F"/>
    <w:rsid w:val="008C09F0"/>
    <w:rsid w:val="008C0EA2"/>
    <w:rsid w:val="008C2E5B"/>
    <w:rsid w:val="008C3EC6"/>
    <w:rsid w:val="008C43F9"/>
    <w:rsid w:val="008C683C"/>
    <w:rsid w:val="008C700F"/>
    <w:rsid w:val="008D052E"/>
    <w:rsid w:val="008D1CB3"/>
    <w:rsid w:val="008D1EC2"/>
    <w:rsid w:val="008D1F17"/>
    <w:rsid w:val="008D22D0"/>
    <w:rsid w:val="008D35E2"/>
    <w:rsid w:val="008D361B"/>
    <w:rsid w:val="008D3DEC"/>
    <w:rsid w:val="008D700B"/>
    <w:rsid w:val="008E0751"/>
    <w:rsid w:val="008E3FC4"/>
    <w:rsid w:val="008E441A"/>
    <w:rsid w:val="008E4F55"/>
    <w:rsid w:val="008E6B93"/>
    <w:rsid w:val="008F0726"/>
    <w:rsid w:val="008F08E6"/>
    <w:rsid w:val="008F17EA"/>
    <w:rsid w:val="008F1F10"/>
    <w:rsid w:val="008F274D"/>
    <w:rsid w:val="008F2D6A"/>
    <w:rsid w:val="008F41C9"/>
    <w:rsid w:val="008F5071"/>
    <w:rsid w:val="008F63A4"/>
    <w:rsid w:val="008F74EE"/>
    <w:rsid w:val="008F7F61"/>
    <w:rsid w:val="0090230F"/>
    <w:rsid w:val="00902381"/>
    <w:rsid w:val="009032A6"/>
    <w:rsid w:val="00905237"/>
    <w:rsid w:val="0090622D"/>
    <w:rsid w:val="00906C9C"/>
    <w:rsid w:val="009105A5"/>
    <w:rsid w:val="00910F32"/>
    <w:rsid w:val="009132CF"/>
    <w:rsid w:val="009167C9"/>
    <w:rsid w:val="009171FB"/>
    <w:rsid w:val="009208DE"/>
    <w:rsid w:val="009243AD"/>
    <w:rsid w:val="009244A2"/>
    <w:rsid w:val="00924F40"/>
    <w:rsid w:val="009258A0"/>
    <w:rsid w:val="0092697F"/>
    <w:rsid w:val="00927637"/>
    <w:rsid w:val="009303E5"/>
    <w:rsid w:val="00930E98"/>
    <w:rsid w:val="0093100A"/>
    <w:rsid w:val="00935BC8"/>
    <w:rsid w:val="009370BF"/>
    <w:rsid w:val="00937791"/>
    <w:rsid w:val="00937FDC"/>
    <w:rsid w:val="00940199"/>
    <w:rsid w:val="00940BC1"/>
    <w:rsid w:val="00942121"/>
    <w:rsid w:val="00944F5A"/>
    <w:rsid w:val="009452CA"/>
    <w:rsid w:val="00945A0C"/>
    <w:rsid w:val="00946DBE"/>
    <w:rsid w:val="0094791C"/>
    <w:rsid w:val="009479F9"/>
    <w:rsid w:val="00950BE0"/>
    <w:rsid w:val="00950E10"/>
    <w:rsid w:val="009519E3"/>
    <w:rsid w:val="009526B0"/>
    <w:rsid w:val="00953D78"/>
    <w:rsid w:val="00954618"/>
    <w:rsid w:val="00955A30"/>
    <w:rsid w:val="00957BF8"/>
    <w:rsid w:val="009603B3"/>
    <w:rsid w:val="009630C4"/>
    <w:rsid w:val="0096463C"/>
    <w:rsid w:val="00964FF2"/>
    <w:rsid w:val="009671F0"/>
    <w:rsid w:val="0097289F"/>
    <w:rsid w:val="00972BD2"/>
    <w:rsid w:val="00973254"/>
    <w:rsid w:val="0097366B"/>
    <w:rsid w:val="00976518"/>
    <w:rsid w:val="00976892"/>
    <w:rsid w:val="009779FB"/>
    <w:rsid w:val="00981D10"/>
    <w:rsid w:val="0098211F"/>
    <w:rsid w:val="009823D2"/>
    <w:rsid w:val="009828C9"/>
    <w:rsid w:val="00982D6B"/>
    <w:rsid w:val="00986640"/>
    <w:rsid w:val="00986A75"/>
    <w:rsid w:val="00990EA6"/>
    <w:rsid w:val="00991252"/>
    <w:rsid w:val="009925D4"/>
    <w:rsid w:val="00992EA1"/>
    <w:rsid w:val="00993851"/>
    <w:rsid w:val="009950B1"/>
    <w:rsid w:val="00995BCA"/>
    <w:rsid w:val="00996EDB"/>
    <w:rsid w:val="00996F2E"/>
    <w:rsid w:val="00997502"/>
    <w:rsid w:val="0099794E"/>
    <w:rsid w:val="00997AED"/>
    <w:rsid w:val="009A1255"/>
    <w:rsid w:val="009A1F61"/>
    <w:rsid w:val="009A4003"/>
    <w:rsid w:val="009A50AF"/>
    <w:rsid w:val="009B033B"/>
    <w:rsid w:val="009B0639"/>
    <w:rsid w:val="009B2C11"/>
    <w:rsid w:val="009B3755"/>
    <w:rsid w:val="009B763F"/>
    <w:rsid w:val="009C1D53"/>
    <w:rsid w:val="009C201F"/>
    <w:rsid w:val="009C6CB3"/>
    <w:rsid w:val="009D4D7B"/>
    <w:rsid w:val="009D627D"/>
    <w:rsid w:val="009D757E"/>
    <w:rsid w:val="009E0A8E"/>
    <w:rsid w:val="009E143E"/>
    <w:rsid w:val="009E158B"/>
    <w:rsid w:val="009E1F51"/>
    <w:rsid w:val="009E3693"/>
    <w:rsid w:val="009E4D5B"/>
    <w:rsid w:val="009E5402"/>
    <w:rsid w:val="009E6E90"/>
    <w:rsid w:val="009E70E8"/>
    <w:rsid w:val="009E7BBC"/>
    <w:rsid w:val="009F0F6F"/>
    <w:rsid w:val="009F3C99"/>
    <w:rsid w:val="009F5D3F"/>
    <w:rsid w:val="009F5E5C"/>
    <w:rsid w:val="00A01E91"/>
    <w:rsid w:val="00A02CB2"/>
    <w:rsid w:val="00A0445C"/>
    <w:rsid w:val="00A07208"/>
    <w:rsid w:val="00A10668"/>
    <w:rsid w:val="00A106DC"/>
    <w:rsid w:val="00A139DC"/>
    <w:rsid w:val="00A13A15"/>
    <w:rsid w:val="00A14669"/>
    <w:rsid w:val="00A14C06"/>
    <w:rsid w:val="00A166BE"/>
    <w:rsid w:val="00A17A0D"/>
    <w:rsid w:val="00A20549"/>
    <w:rsid w:val="00A2189A"/>
    <w:rsid w:val="00A22ACA"/>
    <w:rsid w:val="00A24B7C"/>
    <w:rsid w:val="00A25487"/>
    <w:rsid w:val="00A27AC5"/>
    <w:rsid w:val="00A3364A"/>
    <w:rsid w:val="00A336B4"/>
    <w:rsid w:val="00A36911"/>
    <w:rsid w:val="00A40145"/>
    <w:rsid w:val="00A409BE"/>
    <w:rsid w:val="00A41069"/>
    <w:rsid w:val="00A416ED"/>
    <w:rsid w:val="00A43BD2"/>
    <w:rsid w:val="00A46034"/>
    <w:rsid w:val="00A465F7"/>
    <w:rsid w:val="00A477E2"/>
    <w:rsid w:val="00A510B9"/>
    <w:rsid w:val="00A51406"/>
    <w:rsid w:val="00A53C18"/>
    <w:rsid w:val="00A54AAF"/>
    <w:rsid w:val="00A56C3D"/>
    <w:rsid w:val="00A616F3"/>
    <w:rsid w:val="00A61872"/>
    <w:rsid w:val="00A6218C"/>
    <w:rsid w:val="00A63DCF"/>
    <w:rsid w:val="00A64757"/>
    <w:rsid w:val="00A6592C"/>
    <w:rsid w:val="00A663CF"/>
    <w:rsid w:val="00A729A5"/>
    <w:rsid w:val="00A72C4E"/>
    <w:rsid w:val="00A73075"/>
    <w:rsid w:val="00A7344A"/>
    <w:rsid w:val="00A73DFB"/>
    <w:rsid w:val="00A73EAB"/>
    <w:rsid w:val="00A778AC"/>
    <w:rsid w:val="00A77CF1"/>
    <w:rsid w:val="00A80367"/>
    <w:rsid w:val="00A804CA"/>
    <w:rsid w:val="00A80B93"/>
    <w:rsid w:val="00A80E50"/>
    <w:rsid w:val="00A827D4"/>
    <w:rsid w:val="00A83591"/>
    <w:rsid w:val="00A8388C"/>
    <w:rsid w:val="00A869E8"/>
    <w:rsid w:val="00A87991"/>
    <w:rsid w:val="00A901C5"/>
    <w:rsid w:val="00A90547"/>
    <w:rsid w:val="00A91022"/>
    <w:rsid w:val="00A91E65"/>
    <w:rsid w:val="00A92FD0"/>
    <w:rsid w:val="00A9531B"/>
    <w:rsid w:val="00A9691F"/>
    <w:rsid w:val="00A97227"/>
    <w:rsid w:val="00AA029D"/>
    <w:rsid w:val="00AA1D45"/>
    <w:rsid w:val="00AA2532"/>
    <w:rsid w:val="00AA31C1"/>
    <w:rsid w:val="00AB08B6"/>
    <w:rsid w:val="00AB1144"/>
    <w:rsid w:val="00AB2795"/>
    <w:rsid w:val="00AB333C"/>
    <w:rsid w:val="00AB3672"/>
    <w:rsid w:val="00AB5F68"/>
    <w:rsid w:val="00AB643D"/>
    <w:rsid w:val="00AB661B"/>
    <w:rsid w:val="00AB79BE"/>
    <w:rsid w:val="00AB7E02"/>
    <w:rsid w:val="00AC0611"/>
    <w:rsid w:val="00AC2DA0"/>
    <w:rsid w:val="00AC3187"/>
    <w:rsid w:val="00AC72B1"/>
    <w:rsid w:val="00AD07DF"/>
    <w:rsid w:val="00AD0BDB"/>
    <w:rsid w:val="00AD1209"/>
    <w:rsid w:val="00AD15E8"/>
    <w:rsid w:val="00AD265A"/>
    <w:rsid w:val="00AD6378"/>
    <w:rsid w:val="00AD7B0A"/>
    <w:rsid w:val="00AD7D70"/>
    <w:rsid w:val="00AE0691"/>
    <w:rsid w:val="00AE06D9"/>
    <w:rsid w:val="00AE0AB4"/>
    <w:rsid w:val="00AE1154"/>
    <w:rsid w:val="00AE29FF"/>
    <w:rsid w:val="00AE4790"/>
    <w:rsid w:val="00AE5E4D"/>
    <w:rsid w:val="00AE626F"/>
    <w:rsid w:val="00AE6827"/>
    <w:rsid w:val="00AF0CDB"/>
    <w:rsid w:val="00AF0DB4"/>
    <w:rsid w:val="00AF508F"/>
    <w:rsid w:val="00AF5BE2"/>
    <w:rsid w:val="00B0182D"/>
    <w:rsid w:val="00B01CDA"/>
    <w:rsid w:val="00B0234A"/>
    <w:rsid w:val="00B02469"/>
    <w:rsid w:val="00B05260"/>
    <w:rsid w:val="00B07764"/>
    <w:rsid w:val="00B10147"/>
    <w:rsid w:val="00B111A8"/>
    <w:rsid w:val="00B12C12"/>
    <w:rsid w:val="00B170D7"/>
    <w:rsid w:val="00B17B2F"/>
    <w:rsid w:val="00B17D5F"/>
    <w:rsid w:val="00B21125"/>
    <w:rsid w:val="00B21B55"/>
    <w:rsid w:val="00B23811"/>
    <w:rsid w:val="00B23DDC"/>
    <w:rsid w:val="00B25879"/>
    <w:rsid w:val="00B25955"/>
    <w:rsid w:val="00B25A13"/>
    <w:rsid w:val="00B33DA2"/>
    <w:rsid w:val="00B33F0E"/>
    <w:rsid w:val="00B400D6"/>
    <w:rsid w:val="00B409EF"/>
    <w:rsid w:val="00B42F55"/>
    <w:rsid w:val="00B44F12"/>
    <w:rsid w:val="00B45D02"/>
    <w:rsid w:val="00B45F5E"/>
    <w:rsid w:val="00B4612C"/>
    <w:rsid w:val="00B46598"/>
    <w:rsid w:val="00B50985"/>
    <w:rsid w:val="00B527AC"/>
    <w:rsid w:val="00B54918"/>
    <w:rsid w:val="00B56E03"/>
    <w:rsid w:val="00B579FC"/>
    <w:rsid w:val="00B57EBE"/>
    <w:rsid w:val="00B605D7"/>
    <w:rsid w:val="00B64ABD"/>
    <w:rsid w:val="00B6582F"/>
    <w:rsid w:val="00B66EE6"/>
    <w:rsid w:val="00B67C08"/>
    <w:rsid w:val="00B7234B"/>
    <w:rsid w:val="00B741BE"/>
    <w:rsid w:val="00B75C96"/>
    <w:rsid w:val="00B76150"/>
    <w:rsid w:val="00B77A01"/>
    <w:rsid w:val="00B80FF9"/>
    <w:rsid w:val="00B81497"/>
    <w:rsid w:val="00B82083"/>
    <w:rsid w:val="00B85302"/>
    <w:rsid w:val="00B86068"/>
    <w:rsid w:val="00B86CB6"/>
    <w:rsid w:val="00B87FEE"/>
    <w:rsid w:val="00B91C48"/>
    <w:rsid w:val="00B92286"/>
    <w:rsid w:val="00B923CB"/>
    <w:rsid w:val="00B92528"/>
    <w:rsid w:val="00B947C4"/>
    <w:rsid w:val="00B9700F"/>
    <w:rsid w:val="00B97944"/>
    <w:rsid w:val="00BA20C0"/>
    <w:rsid w:val="00BA2CF4"/>
    <w:rsid w:val="00BA4048"/>
    <w:rsid w:val="00BA485F"/>
    <w:rsid w:val="00BA4D90"/>
    <w:rsid w:val="00BA69F6"/>
    <w:rsid w:val="00BA749A"/>
    <w:rsid w:val="00BB0A6E"/>
    <w:rsid w:val="00BB40D5"/>
    <w:rsid w:val="00BB5A4E"/>
    <w:rsid w:val="00BB5E1C"/>
    <w:rsid w:val="00BB6B60"/>
    <w:rsid w:val="00BB7D0E"/>
    <w:rsid w:val="00BC0D1E"/>
    <w:rsid w:val="00BC223C"/>
    <w:rsid w:val="00BC3926"/>
    <w:rsid w:val="00BC4087"/>
    <w:rsid w:val="00BC54B1"/>
    <w:rsid w:val="00BC54B8"/>
    <w:rsid w:val="00BC5D76"/>
    <w:rsid w:val="00BC6CC6"/>
    <w:rsid w:val="00BD0D35"/>
    <w:rsid w:val="00BD4027"/>
    <w:rsid w:val="00BD7402"/>
    <w:rsid w:val="00BE122E"/>
    <w:rsid w:val="00BE182A"/>
    <w:rsid w:val="00BE230A"/>
    <w:rsid w:val="00BE2D0E"/>
    <w:rsid w:val="00BE5980"/>
    <w:rsid w:val="00BE6E70"/>
    <w:rsid w:val="00BE6E74"/>
    <w:rsid w:val="00BE6ECE"/>
    <w:rsid w:val="00BE71E2"/>
    <w:rsid w:val="00BE783F"/>
    <w:rsid w:val="00BF0517"/>
    <w:rsid w:val="00BF19BC"/>
    <w:rsid w:val="00BF46C3"/>
    <w:rsid w:val="00C01EF0"/>
    <w:rsid w:val="00C03A8E"/>
    <w:rsid w:val="00C04C01"/>
    <w:rsid w:val="00C0530A"/>
    <w:rsid w:val="00C05564"/>
    <w:rsid w:val="00C05944"/>
    <w:rsid w:val="00C074E0"/>
    <w:rsid w:val="00C10C1E"/>
    <w:rsid w:val="00C11EA7"/>
    <w:rsid w:val="00C12473"/>
    <w:rsid w:val="00C15900"/>
    <w:rsid w:val="00C20C40"/>
    <w:rsid w:val="00C21E1E"/>
    <w:rsid w:val="00C227EA"/>
    <w:rsid w:val="00C27049"/>
    <w:rsid w:val="00C27DF3"/>
    <w:rsid w:val="00C303CC"/>
    <w:rsid w:val="00C306BB"/>
    <w:rsid w:val="00C32AFE"/>
    <w:rsid w:val="00C33588"/>
    <w:rsid w:val="00C340F7"/>
    <w:rsid w:val="00C37235"/>
    <w:rsid w:val="00C37FE9"/>
    <w:rsid w:val="00C40391"/>
    <w:rsid w:val="00C408E2"/>
    <w:rsid w:val="00C41AFC"/>
    <w:rsid w:val="00C42A74"/>
    <w:rsid w:val="00C42AF4"/>
    <w:rsid w:val="00C43A5D"/>
    <w:rsid w:val="00C44D1A"/>
    <w:rsid w:val="00C452D0"/>
    <w:rsid w:val="00C45621"/>
    <w:rsid w:val="00C45645"/>
    <w:rsid w:val="00C50524"/>
    <w:rsid w:val="00C50C70"/>
    <w:rsid w:val="00C50D65"/>
    <w:rsid w:val="00C537E6"/>
    <w:rsid w:val="00C53ECD"/>
    <w:rsid w:val="00C55100"/>
    <w:rsid w:val="00C55B9C"/>
    <w:rsid w:val="00C56195"/>
    <w:rsid w:val="00C567D1"/>
    <w:rsid w:val="00C5686E"/>
    <w:rsid w:val="00C5773F"/>
    <w:rsid w:val="00C60637"/>
    <w:rsid w:val="00C60D50"/>
    <w:rsid w:val="00C62168"/>
    <w:rsid w:val="00C63660"/>
    <w:rsid w:val="00C63C9D"/>
    <w:rsid w:val="00C6697D"/>
    <w:rsid w:val="00C70DCC"/>
    <w:rsid w:val="00C73BBD"/>
    <w:rsid w:val="00C74826"/>
    <w:rsid w:val="00C74ACB"/>
    <w:rsid w:val="00C7523C"/>
    <w:rsid w:val="00C75280"/>
    <w:rsid w:val="00C75E01"/>
    <w:rsid w:val="00C81660"/>
    <w:rsid w:val="00C82F8C"/>
    <w:rsid w:val="00C85F43"/>
    <w:rsid w:val="00C90358"/>
    <w:rsid w:val="00C94ECD"/>
    <w:rsid w:val="00C95252"/>
    <w:rsid w:val="00C96E32"/>
    <w:rsid w:val="00C96FEE"/>
    <w:rsid w:val="00C97D26"/>
    <w:rsid w:val="00C97EF7"/>
    <w:rsid w:val="00CA0758"/>
    <w:rsid w:val="00CA0F67"/>
    <w:rsid w:val="00CA11BA"/>
    <w:rsid w:val="00CA4033"/>
    <w:rsid w:val="00CA5E96"/>
    <w:rsid w:val="00CA69D2"/>
    <w:rsid w:val="00CA6D55"/>
    <w:rsid w:val="00CA74CB"/>
    <w:rsid w:val="00CA7DD9"/>
    <w:rsid w:val="00CB1B66"/>
    <w:rsid w:val="00CB1F24"/>
    <w:rsid w:val="00CB285C"/>
    <w:rsid w:val="00CB4209"/>
    <w:rsid w:val="00CB524D"/>
    <w:rsid w:val="00CB536A"/>
    <w:rsid w:val="00CB5591"/>
    <w:rsid w:val="00CB5A5D"/>
    <w:rsid w:val="00CB7CDF"/>
    <w:rsid w:val="00CB7F25"/>
    <w:rsid w:val="00CC129B"/>
    <w:rsid w:val="00CC2016"/>
    <w:rsid w:val="00CC2CD7"/>
    <w:rsid w:val="00CC41A0"/>
    <w:rsid w:val="00CC6309"/>
    <w:rsid w:val="00CC7092"/>
    <w:rsid w:val="00CD1165"/>
    <w:rsid w:val="00CD1DB0"/>
    <w:rsid w:val="00CD3780"/>
    <w:rsid w:val="00CD5C00"/>
    <w:rsid w:val="00CD63DA"/>
    <w:rsid w:val="00CD64C6"/>
    <w:rsid w:val="00CD6ACA"/>
    <w:rsid w:val="00CD6F06"/>
    <w:rsid w:val="00CE004C"/>
    <w:rsid w:val="00CE0876"/>
    <w:rsid w:val="00CE0BC5"/>
    <w:rsid w:val="00CE13D4"/>
    <w:rsid w:val="00CE152C"/>
    <w:rsid w:val="00CE1E97"/>
    <w:rsid w:val="00CE21FF"/>
    <w:rsid w:val="00CE2341"/>
    <w:rsid w:val="00CE397D"/>
    <w:rsid w:val="00CE5314"/>
    <w:rsid w:val="00CE6385"/>
    <w:rsid w:val="00CE6859"/>
    <w:rsid w:val="00CE6AAD"/>
    <w:rsid w:val="00CE7855"/>
    <w:rsid w:val="00CE7AAA"/>
    <w:rsid w:val="00CF1C97"/>
    <w:rsid w:val="00CF24E8"/>
    <w:rsid w:val="00CF6A4F"/>
    <w:rsid w:val="00D0122C"/>
    <w:rsid w:val="00D01423"/>
    <w:rsid w:val="00D06C9A"/>
    <w:rsid w:val="00D06C9D"/>
    <w:rsid w:val="00D06CCB"/>
    <w:rsid w:val="00D06DB3"/>
    <w:rsid w:val="00D0702B"/>
    <w:rsid w:val="00D12C48"/>
    <w:rsid w:val="00D133B7"/>
    <w:rsid w:val="00D1550C"/>
    <w:rsid w:val="00D175DF"/>
    <w:rsid w:val="00D20333"/>
    <w:rsid w:val="00D213D4"/>
    <w:rsid w:val="00D21DDC"/>
    <w:rsid w:val="00D227BB"/>
    <w:rsid w:val="00D22D68"/>
    <w:rsid w:val="00D237D4"/>
    <w:rsid w:val="00D3230A"/>
    <w:rsid w:val="00D323C0"/>
    <w:rsid w:val="00D32D95"/>
    <w:rsid w:val="00D32DA6"/>
    <w:rsid w:val="00D332BF"/>
    <w:rsid w:val="00D33F43"/>
    <w:rsid w:val="00D34F25"/>
    <w:rsid w:val="00D35103"/>
    <w:rsid w:val="00D35DA3"/>
    <w:rsid w:val="00D40F22"/>
    <w:rsid w:val="00D41D9D"/>
    <w:rsid w:val="00D44128"/>
    <w:rsid w:val="00D442E3"/>
    <w:rsid w:val="00D45354"/>
    <w:rsid w:val="00D468EA"/>
    <w:rsid w:val="00D469C1"/>
    <w:rsid w:val="00D46AF3"/>
    <w:rsid w:val="00D47F91"/>
    <w:rsid w:val="00D50712"/>
    <w:rsid w:val="00D5329D"/>
    <w:rsid w:val="00D53982"/>
    <w:rsid w:val="00D53B03"/>
    <w:rsid w:val="00D53B7B"/>
    <w:rsid w:val="00D548F6"/>
    <w:rsid w:val="00D553DA"/>
    <w:rsid w:val="00D5552E"/>
    <w:rsid w:val="00D57DAC"/>
    <w:rsid w:val="00D60A70"/>
    <w:rsid w:val="00D61F2A"/>
    <w:rsid w:val="00D620FE"/>
    <w:rsid w:val="00D627D0"/>
    <w:rsid w:val="00D64FCF"/>
    <w:rsid w:val="00D67CD3"/>
    <w:rsid w:val="00D706C1"/>
    <w:rsid w:val="00D70702"/>
    <w:rsid w:val="00D73A58"/>
    <w:rsid w:val="00D76CB2"/>
    <w:rsid w:val="00D807F7"/>
    <w:rsid w:val="00D82308"/>
    <w:rsid w:val="00D84407"/>
    <w:rsid w:val="00D84468"/>
    <w:rsid w:val="00D85126"/>
    <w:rsid w:val="00D85429"/>
    <w:rsid w:val="00D858E7"/>
    <w:rsid w:val="00D875FD"/>
    <w:rsid w:val="00D92E52"/>
    <w:rsid w:val="00D930F2"/>
    <w:rsid w:val="00D930F8"/>
    <w:rsid w:val="00D933F3"/>
    <w:rsid w:val="00D934C2"/>
    <w:rsid w:val="00D9440A"/>
    <w:rsid w:val="00D94412"/>
    <w:rsid w:val="00D96833"/>
    <w:rsid w:val="00DA234C"/>
    <w:rsid w:val="00DA3D06"/>
    <w:rsid w:val="00DA4442"/>
    <w:rsid w:val="00DA7BA2"/>
    <w:rsid w:val="00DA7E28"/>
    <w:rsid w:val="00DB1490"/>
    <w:rsid w:val="00DB1DED"/>
    <w:rsid w:val="00DB2F02"/>
    <w:rsid w:val="00DB2FC3"/>
    <w:rsid w:val="00DB369A"/>
    <w:rsid w:val="00DB3CE3"/>
    <w:rsid w:val="00DB4445"/>
    <w:rsid w:val="00DB4E37"/>
    <w:rsid w:val="00DC1716"/>
    <w:rsid w:val="00DC384B"/>
    <w:rsid w:val="00DC3EEB"/>
    <w:rsid w:val="00DC47EB"/>
    <w:rsid w:val="00DC48A0"/>
    <w:rsid w:val="00DC4924"/>
    <w:rsid w:val="00DC6213"/>
    <w:rsid w:val="00DD1FC3"/>
    <w:rsid w:val="00DD7BB8"/>
    <w:rsid w:val="00DE273F"/>
    <w:rsid w:val="00DE37DF"/>
    <w:rsid w:val="00DE3A72"/>
    <w:rsid w:val="00DE3A97"/>
    <w:rsid w:val="00DE47FD"/>
    <w:rsid w:val="00DE73C0"/>
    <w:rsid w:val="00DF028A"/>
    <w:rsid w:val="00DF1187"/>
    <w:rsid w:val="00DF329C"/>
    <w:rsid w:val="00DF4553"/>
    <w:rsid w:val="00DF5C44"/>
    <w:rsid w:val="00DF6072"/>
    <w:rsid w:val="00DF72AB"/>
    <w:rsid w:val="00DF7351"/>
    <w:rsid w:val="00DF75DE"/>
    <w:rsid w:val="00E01C04"/>
    <w:rsid w:val="00E02478"/>
    <w:rsid w:val="00E04E51"/>
    <w:rsid w:val="00E07137"/>
    <w:rsid w:val="00E07FEC"/>
    <w:rsid w:val="00E10568"/>
    <w:rsid w:val="00E12498"/>
    <w:rsid w:val="00E14AD5"/>
    <w:rsid w:val="00E1740A"/>
    <w:rsid w:val="00E24DC7"/>
    <w:rsid w:val="00E24E29"/>
    <w:rsid w:val="00E2501B"/>
    <w:rsid w:val="00E30897"/>
    <w:rsid w:val="00E32D49"/>
    <w:rsid w:val="00E36004"/>
    <w:rsid w:val="00E363BD"/>
    <w:rsid w:val="00E36C63"/>
    <w:rsid w:val="00E36CD3"/>
    <w:rsid w:val="00E4088F"/>
    <w:rsid w:val="00E40AD3"/>
    <w:rsid w:val="00E4303F"/>
    <w:rsid w:val="00E44153"/>
    <w:rsid w:val="00E445C8"/>
    <w:rsid w:val="00E44FBE"/>
    <w:rsid w:val="00E46395"/>
    <w:rsid w:val="00E46DF6"/>
    <w:rsid w:val="00E472EC"/>
    <w:rsid w:val="00E52192"/>
    <w:rsid w:val="00E53826"/>
    <w:rsid w:val="00E53AB2"/>
    <w:rsid w:val="00E54029"/>
    <w:rsid w:val="00E56855"/>
    <w:rsid w:val="00E574C8"/>
    <w:rsid w:val="00E60131"/>
    <w:rsid w:val="00E6091B"/>
    <w:rsid w:val="00E60CF4"/>
    <w:rsid w:val="00E61837"/>
    <w:rsid w:val="00E618A1"/>
    <w:rsid w:val="00E6193D"/>
    <w:rsid w:val="00E63F92"/>
    <w:rsid w:val="00E63FE2"/>
    <w:rsid w:val="00E64404"/>
    <w:rsid w:val="00E67F13"/>
    <w:rsid w:val="00E7058F"/>
    <w:rsid w:val="00E70F99"/>
    <w:rsid w:val="00E712B6"/>
    <w:rsid w:val="00E727A9"/>
    <w:rsid w:val="00E73AF7"/>
    <w:rsid w:val="00E7421F"/>
    <w:rsid w:val="00E77263"/>
    <w:rsid w:val="00E7735F"/>
    <w:rsid w:val="00E77B01"/>
    <w:rsid w:val="00E77E26"/>
    <w:rsid w:val="00E800AB"/>
    <w:rsid w:val="00E81128"/>
    <w:rsid w:val="00E81C75"/>
    <w:rsid w:val="00E82732"/>
    <w:rsid w:val="00E83274"/>
    <w:rsid w:val="00E8393B"/>
    <w:rsid w:val="00E85C7A"/>
    <w:rsid w:val="00E862D2"/>
    <w:rsid w:val="00E86E01"/>
    <w:rsid w:val="00E87734"/>
    <w:rsid w:val="00E901AD"/>
    <w:rsid w:val="00E9049E"/>
    <w:rsid w:val="00E91C7E"/>
    <w:rsid w:val="00E9350A"/>
    <w:rsid w:val="00E93971"/>
    <w:rsid w:val="00E94A2A"/>
    <w:rsid w:val="00E95256"/>
    <w:rsid w:val="00EA0611"/>
    <w:rsid w:val="00EA0701"/>
    <w:rsid w:val="00EA0854"/>
    <w:rsid w:val="00EA255A"/>
    <w:rsid w:val="00EA659B"/>
    <w:rsid w:val="00EA6A79"/>
    <w:rsid w:val="00EA7C39"/>
    <w:rsid w:val="00EB3013"/>
    <w:rsid w:val="00EB321C"/>
    <w:rsid w:val="00EB36E1"/>
    <w:rsid w:val="00EB36F1"/>
    <w:rsid w:val="00EB3D45"/>
    <w:rsid w:val="00EB4F48"/>
    <w:rsid w:val="00EB509E"/>
    <w:rsid w:val="00EB6814"/>
    <w:rsid w:val="00EB6935"/>
    <w:rsid w:val="00EB793F"/>
    <w:rsid w:val="00EB7BC4"/>
    <w:rsid w:val="00EC03EB"/>
    <w:rsid w:val="00EC0FFA"/>
    <w:rsid w:val="00EC10DE"/>
    <w:rsid w:val="00EC1784"/>
    <w:rsid w:val="00EC2304"/>
    <w:rsid w:val="00EC2ED3"/>
    <w:rsid w:val="00EC44CC"/>
    <w:rsid w:val="00EC599C"/>
    <w:rsid w:val="00EC5F16"/>
    <w:rsid w:val="00EC78EE"/>
    <w:rsid w:val="00ED1519"/>
    <w:rsid w:val="00ED289C"/>
    <w:rsid w:val="00ED33C7"/>
    <w:rsid w:val="00ED3A10"/>
    <w:rsid w:val="00ED4618"/>
    <w:rsid w:val="00ED46DF"/>
    <w:rsid w:val="00ED4CC2"/>
    <w:rsid w:val="00ED565E"/>
    <w:rsid w:val="00ED7073"/>
    <w:rsid w:val="00EE5A47"/>
    <w:rsid w:val="00EE7BBF"/>
    <w:rsid w:val="00EF027D"/>
    <w:rsid w:val="00EF0E81"/>
    <w:rsid w:val="00EF2A79"/>
    <w:rsid w:val="00EF2C93"/>
    <w:rsid w:val="00EF39F2"/>
    <w:rsid w:val="00EF3ECA"/>
    <w:rsid w:val="00EF5B25"/>
    <w:rsid w:val="00EF5FFC"/>
    <w:rsid w:val="00F00267"/>
    <w:rsid w:val="00F00460"/>
    <w:rsid w:val="00F02198"/>
    <w:rsid w:val="00F03236"/>
    <w:rsid w:val="00F04873"/>
    <w:rsid w:val="00F05AC2"/>
    <w:rsid w:val="00F06CC4"/>
    <w:rsid w:val="00F126D5"/>
    <w:rsid w:val="00F14027"/>
    <w:rsid w:val="00F1485E"/>
    <w:rsid w:val="00F1795E"/>
    <w:rsid w:val="00F20999"/>
    <w:rsid w:val="00F2308F"/>
    <w:rsid w:val="00F2596C"/>
    <w:rsid w:val="00F26EAD"/>
    <w:rsid w:val="00F27865"/>
    <w:rsid w:val="00F30050"/>
    <w:rsid w:val="00F32474"/>
    <w:rsid w:val="00F32DD1"/>
    <w:rsid w:val="00F33260"/>
    <w:rsid w:val="00F33391"/>
    <w:rsid w:val="00F34280"/>
    <w:rsid w:val="00F34489"/>
    <w:rsid w:val="00F3495C"/>
    <w:rsid w:val="00F35673"/>
    <w:rsid w:val="00F35861"/>
    <w:rsid w:val="00F36AFB"/>
    <w:rsid w:val="00F37DBD"/>
    <w:rsid w:val="00F37E49"/>
    <w:rsid w:val="00F37EF0"/>
    <w:rsid w:val="00F407B5"/>
    <w:rsid w:val="00F418B9"/>
    <w:rsid w:val="00F41B42"/>
    <w:rsid w:val="00F41B8B"/>
    <w:rsid w:val="00F42835"/>
    <w:rsid w:val="00F430EE"/>
    <w:rsid w:val="00F4373D"/>
    <w:rsid w:val="00F43D6E"/>
    <w:rsid w:val="00F4417C"/>
    <w:rsid w:val="00F458BE"/>
    <w:rsid w:val="00F45A1A"/>
    <w:rsid w:val="00F472A6"/>
    <w:rsid w:val="00F47EB3"/>
    <w:rsid w:val="00F50DC7"/>
    <w:rsid w:val="00F50F64"/>
    <w:rsid w:val="00F525B8"/>
    <w:rsid w:val="00F531D2"/>
    <w:rsid w:val="00F534C0"/>
    <w:rsid w:val="00F537CE"/>
    <w:rsid w:val="00F55129"/>
    <w:rsid w:val="00F55F0D"/>
    <w:rsid w:val="00F57AC0"/>
    <w:rsid w:val="00F6099B"/>
    <w:rsid w:val="00F61A28"/>
    <w:rsid w:val="00F61AF5"/>
    <w:rsid w:val="00F65940"/>
    <w:rsid w:val="00F66598"/>
    <w:rsid w:val="00F670BD"/>
    <w:rsid w:val="00F67958"/>
    <w:rsid w:val="00F7279D"/>
    <w:rsid w:val="00F72CFB"/>
    <w:rsid w:val="00F7456F"/>
    <w:rsid w:val="00F749C1"/>
    <w:rsid w:val="00F7778A"/>
    <w:rsid w:val="00F80052"/>
    <w:rsid w:val="00F81805"/>
    <w:rsid w:val="00F822DD"/>
    <w:rsid w:val="00F84066"/>
    <w:rsid w:val="00F84D07"/>
    <w:rsid w:val="00F8518E"/>
    <w:rsid w:val="00F8588A"/>
    <w:rsid w:val="00F85891"/>
    <w:rsid w:val="00F85ECB"/>
    <w:rsid w:val="00F87857"/>
    <w:rsid w:val="00F9019B"/>
    <w:rsid w:val="00F93BCD"/>
    <w:rsid w:val="00F9473F"/>
    <w:rsid w:val="00F96120"/>
    <w:rsid w:val="00F97A25"/>
    <w:rsid w:val="00FA083D"/>
    <w:rsid w:val="00FA13B1"/>
    <w:rsid w:val="00FA1DC3"/>
    <w:rsid w:val="00FA4EF7"/>
    <w:rsid w:val="00FA5932"/>
    <w:rsid w:val="00FB0196"/>
    <w:rsid w:val="00FB1465"/>
    <w:rsid w:val="00FB2BF3"/>
    <w:rsid w:val="00FB2D6B"/>
    <w:rsid w:val="00FB38F1"/>
    <w:rsid w:val="00FB5CC1"/>
    <w:rsid w:val="00FB5E2E"/>
    <w:rsid w:val="00FB74FC"/>
    <w:rsid w:val="00FB78B5"/>
    <w:rsid w:val="00FC0586"/>
    <w:rsid w:val="00FC075C"/>
    <w:rsid w:val="00FC0FA5"/>
    <w:rsid w:val="00FC5122"/>
    <w:rsid w:val="00FC64EF"/>
    <w:rsid w:val="00FC6BAC"/>
    <w:rsid w:val="00FD0C30"/>
    <w:rsid w:val="00FD13F5"/>
    <w:rsid w:val="00FD1D7E"/>
    <w:rsid w:val="00FD3203"/>
    <w:rsid w:val="00FD556D"/>
    <w:rsid w:val="00FD5A23"/>
    <w:rsid w:val="00FD5F58"/>
    <w:rsid w:val="00FD7B94"/>
    <w:rsid w:val="00FD7FEF"/>
    <w:rsid w:val="00FE03C9"/>
    <w:rsid w:val="00FE05D7"/>
    <w:rsid w:val="00FE0DF8"/>
    <w:rsid w:val="00FE20EA"/>
    <w:rsid w:val="00FE29F9"/>
    <w:rsid w:val="00FE3CF6"/>
    <w:rsid w:val="00FE435F"/>
    <w:rsid w:val="00FE6009"/>
    <w:rsid w:val="00FF1E1A"/>
    <w:rsid w:val="00FF1EC6"/>
    <w:rsid w:val="00FF296B"/>
    <w:rsid w:val="00FF40C8"/>
    <w:rsid w:val="00FF41AD"/>
    <w:rsid w:val="00FF4D98"/>
    <w:rsid w:val="00FF504B"/>
    <w:rsid w:val="00FF5769"/>
    <w:rsid w:val="00FF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6E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0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67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6E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0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6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</dc:creator>
  <cp:lastModifiedBy>PC</cp:lastModifiedBy>
  <cp:revision>2</cp:revision>
  <cp:lastPrinted>2017-04-27T09:21:00Z</cp:lastPrinted>
  <dcterms:created xsi:type="dcterms:W3CDTF">2017-04-27T10:29:00Z</dcterms:created>
  <dcterms:modified xsi:type="dcterms:W3CDTF">2017-04-27T10:29:00Z</dcterms:modified>
</cp:coreProperties>
</file>