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80" w:rsidRPr="00DB44F8" w:rsidRDefault="00DB44F8" w:rsidP="00B55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F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55B0C">
        <w:rPr>
          <w:rFonts w:ascii="Times New Roman" w:hAnsi="Times New Roman" w:cs="Times New Roman"/>
          <w:b/>
          <w:sz w:val="24"/>
          <w:szCs w:val="24"/>
        </w:rPr>
        <w:t>XXXIX/227/2018</w:t>
      </w:r>
    </w:p>
    <w:p w:rsidR="00DB44F8" w:rsidRPr="00DB44F8" w:rsidRDefault="00DB44F8" w:rsidP="00DB44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F8">
        <w:rPr>
          <w:rFonts w:ascii="Times New Roman" w:hAnsi="Times New Roman" w:cs="Times New Roman"/>
          <w:b/>
          <w:sz w:val="24"/>
          <w:szCs w:val="24"/>
        </w:rPr>
        <w:t xml:space="preserve">Rady Gminy Milejewo </w:t>
      </w:r>
    </w:p>
    <w:p w:rsidR="00DB44F8" w:rsidRDefault="00DB44F8" w:rsidP="00B5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F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55B0C">
        <w:rPr>
          <w:rFonts w:ascii="Times New Roman" w:hAnsi="Times New Roman" w:cs="Times New Roman"/>
          <w:b/>
          <w:sz w:val="24"/>
          <w:szCs w:val="24"/>
        </w:rPr>
        <w:t>20 września 2018r.</w:t>
      </w:r>
    </w:p>
    <w:p w:rsidR="00B55B0C" w:rsidRDefault="00B55B0C" w:rsidP="00B5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79C" w:rsidRPr="00DB44F8" w:rsidRDefault="0041779C" w:rsidP="00D56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4F8" w:rsidRDefault="00DB44F8" w:rsidP="00D5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4F8">
        <w:rPr>
          <w:rFonts w:ascii="Times New Roman" w:hAnsi="Times New Roman" w:cs="Times New Roman"/>
          <w:b/>
          <w:sz w:val="24"/>
          <w:szCs w:val="24"/>
        </w:rPr>
        <w:t xml:space="preserve">w sprawie zmiany uchwały Nr VI/24/2015 Rady Gminy Milejewo z dnia 29 kwietnia </w:t>
      </w:r>
      <w:r w:rsidR="0048349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B44F8">
        <w:rPr>
          <w:rFonts w:ascii="Times New Roman" w:hAnsi="Times New Roman" w:cs="Times New Roman"/>
          <w:b/>
          <w:sz w:val="24"/>
          <w:szCs w:val="24"/>
        </w:rPr>
        <w:t xml:space="preserve">2015 r. w sprawie określenia tygodniowego obowiązkowego wymiaru godzin zajęć nauczycieli realizujących w ramach stosunku pracy obowiązki określone dla stanowisk </w:t>
      </w:r>
      <w:r w:rsidR="0048349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B44F8">
        <w:rPr>
          <w:rFonts w:ascii="Times New Roman" w:hAnsi="Times New Roman" w:cs="Times New Roman"/>
          <w:b/>
          <w:sz w:val="24"/>
          <w:szCs w:val="24"/>
        </w:rPr>
        <w:t>o różnym tygodniowym obowiąz</w:t>
      </w:r>
      <w:r w:rsidR="00B55B0C">
        <w:rPr>
          <w:rFonts w:ascii="Times New Roman" w:hAnsi="Times New Roman" w:cs="Times New Roman"/>
          <w:b/>
          <w:sz w:val="24"/>
          <w:szCs w:val="24"/>
        </w:rPr>
        <w:t xml:space="preserve">kowym wymiarze godzin pedagogów, </w:t>
      </w:r>
      <w:r w:rsidRPr="00DB44F8">
        <w:rPr>
          <w:rFonts w:ascii="Times New Roman" w:hAnsi="Times New Roman" w:cs="Times New Roman"/>
          <w:b/>
          <w:sz w:val="24"/>
          <w:szCs w:val="24"/>
        </w:rPr>
        <w:t xml:space="preserve">psychologów, </w:t>
      </w:r>
      <w:r w:rsidR="00B55B0C">
        <w:rPr>
          <w:rFonts w:ascii="Times New Roman" w:hAnsi="Times New Roman" w:cs="Times New Roman"/>
          <w:b/>
          <w:sz w:val="24"/>
          <w:szCs w:val="24"/>
        </w:rPr>
        <w:t xml:space="preserve">terapeutów, </w:t>
      </w:r>
      <w:proofErr w:type="spellStart"/>
      <w:r w:rsidR="00B55B0C">
        <w:rPr>
          <w:rFonts w:ascii="Times New Roman" w:hAnsi="Times New Roman" w:cs="Times New Roman"/>
          <w:b/>
          <w:sz w:val="24"/>
          <w:szCs w:val="24"/>
        </w:rPr>
        <w:t>rewalidantów</w:t>
      </w:r>
      <w:proofErr w:type="spellEnd"/>
      <w:r w:rsidRPr="00DB44F8">
        <w:rPr>
          <w:rFonts w:ascii="Times New Roman" w:hAnsi="Times New Roman" w:cs="Times New Roman"/>
          <w:b/>
          <w:sz w:val="24"/>
          <w:szCs w:val="24"/>
        </w:rPr>
        <w:t xml:space="preserve">, logopedów i doradców zawodowych prowadzących zajęcia związane z wyborem kierunku kształcenia i zawodu w celu wspomagania uczniów </w:t>
      </w:r>
      <w:r w:rsidR="00B55B0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B44F8">
        <w:rPr>
          <w:rFonts w:ascii="Times New Roman" w:hAnsi="Times New Roman" w:cs="Times New Roman"/>
          <w:b/>
          <w:sz w:val="24"/>
          <w:szCs w:val="24"/>
        </w:rPr>
        <w:t>w podejmowaniu decyzji edukacyjnych i zawodowych zatrudnionych w placówkach oświatowych prowadzonyc</w:t>
      </w:r>
      <w:r w:rsidR="00B55B0C">
        <w:rPr>
          <w:rFonts w:ascii="Times New Roman" w:hAnsi="Times New Roman" w:cs="Times New Roman"/>
          <w:b/>
          <w:sz w:val="24"/>
          <w:szCs w:val="24"/>
        </w:rPr>
        <w:t>h przez Gminę Milejewo</w:t>
      </w:r>
      <w:r w:rsidRPr="00DB44F8">
        <w:rPr>
          <w:rFonts w:ascii="Times New Roman" w:hAnsi="Times New Roman" w:cs="Times New Roman"/>
          <w:b/>
          <w:sz w:val="24"/>
          <w:szCs w:val="24"/>
        </w:rPr>
        <w:t xml:space="preserve">, w sprawie zasad udzielania </w:t>
      </w:r>
      <w:r w:rsidR="00B55B0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DB44F8">
        <w:rPr>
          <w:rFonts w:ascii="Times New Roman" w:hAnsi="Times New Roman" w:cs="Times New Roman"/>
          <w:b/>
          <w:sz w:val="24"/>
          <w:szCs w:val="24"/>
        </w:rPr>
        <w:t>i rozmiaru zniżek nauczycielom, którym powierzono stanowiska kierownicze oraz szczegółowych zasad zwalniania od obowiązku realizacji tygodniowego obowiązkow</w:t>
      </w:r>
      <w:r w:rsidR="00B55B0C">
        <w:rPr>
          <w:rFonts w:ascii="Times New Roman" w:hAnsi="Times New Roman" w:cs="Times New Roman"/>
          <w:b/>
          <w:sz w:val="24"/>
          <w:szCs w:val="24"/>
        </w:rPr>
        <w:t>ego wymiaru zajęć dydaktycznych</w:t>
      </w:r>
      <w:r w:rsidRPr="00DB44F8">
        <w:rPr>
          <w:rFonts w:ascii="Times New Roman" w:hAnsi="Times New Roman" w:cs="Times New Roman"/>
          <w:b/>
          <w:sz w:val="24"/>
          <w:szCs w:val="24"/>
        </w:rPr>
        <w:t>, wychowawczych, opiekuńczych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DA9" w:rsidRDefault="00D56DA9" w:rsidP="00D5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DA9" w:rsidRDefault="00D56DA9" w:rsidP="004A1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78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Na podstawie art. 42 ust. 7, w związku z art. 91 d pkt. 1 ustawy z dnia </w:t>
      </w:r>
      <w:r w:rsidR="00D6782D">
        <w:rPr>
          <w:rFonts w:ascii="Times New Roman" w:hAnsi="Times New Roman" w:cs="Times New Roman"/>
          <w:sz w:val="24"/>
          <w:szCs w:val="24"/>
        </w:rPr>
        <w:t xml:space="preserve">26 stycznia         </w:t>
      </w:r>
      <w:r w:rsidR="00B55B0C">
        <w:rPr>
          <w:rFonts w:ascii="Times New Roman" w:hAnsi="Times New Roman" w:cs="Times New Roman"/>
          <w:sz w:val="24"/>
          <w:szCs w:val="24"/>
        </w:rPr>
        <w:t xml:space="preserve">    1982 r. Karta Nauczyciela (</w:t>
      </w:r>
      <w:r w:rsidR="00D6782D">
        <w:rPr>
          <w:rFonts w:ascii="Times New Roman" w:hAnsi="Times New Roman" w:cs="Times New Roman"/>
          <w:sz w:val="24"/>
          <w:szCs w:val="24"/>
        </w:rPr>
        <w:t>Dz. U. z 2018 r. p</w:t>
      </w:r>
      <w:r w:rsidR="00B55B0C">
        <w:rPr>
          <w:rFonts w:ascii="Times New Roman" w:hAnsi="Times New Roman" w:cs="Times New Roman"/>
          <w:sz w:val="24"/>
          <w:szCs w:val="24"/>
        </w:rPr>
        <w:t>oz. 967)</w:t>
      </w:r>
      <w:r w:rsidR="004A1DE8">
        <w:rPr>
          <w:rFonts w:ascii="Times New Roman" w:hAnsi="Times New Roman" w:cs="Times New Roman"/>
          <w:sz w:val="24"/>
          <w:szCs w:val="24"/>
        </w:rPr>
        <w:t xml:space="preserve"> </w:t>
      </w:r>
      <w:r w:rsidR="00D6782D">
        <w:rPr>
          <w:rFonts w:ascii="Times New Roman" w:hAnsi="Times New Roman" w:cs="Times New Roman"/>
          <w:sz w:val="24"/>
          <w:szCs w:val="24"/>
        </w:rPr>
        <w:t xml:space="preserve">, </w:t>
      </w:r>
      <w:r w:rsidR="00176879">
        <w:rPr>
          <w:rFonts w:ascii="Times New Roman" w:hAnsi="Times New Roman" w:cs="Times New Roman"/>
          <w:sz w:val="24"/>
          <w:szCs w:val="24"/>
        </w:rPr>
        <w:t>art. 76 pkt. 22 lit. d, w związku z art. 147 pkt. 3 ustawy z dnia 27 października 2017 r. o finansowaniu zadań oświatowych (Dz. U</w:t>
      </w:r>
      <w:r w:rsidR="004A1DE8">
        <w:rPr>
          <w:rFonts w:ascii="Times New Roman" w:hAnsi="Times New Roman" w:cs="Times New Roman"/>
          <w:sz w:val="24"/>
          <w:szCs w:val="24"/>
        </w:rPr>
        <w:t>.</w:t>
      </w:r>
      <w:r w:rsidR="00176879">
        <w:rPr>
          <w:rFonts w:ascii="Times New Roman" w:hAnsi="Times New Roman" w:cs="Times New Roman"/>
          <w:sz w:val="24"/>
          <w:szCs w:val="24"/>
        </w:rPr>
        <w:t xml:space="preserve"> </w:t>
      </w:r>
      <w:r w:rsidR="004A1DE8">
        <w:rPr>
          <w:rFonts w:ascii="Times New Roman" w:hAnsi="Times New Roman" w:cs="Times New Roman"/>
          <w:sz w:val="24"/>
          <w:szCs w:val="24"/>
        </w:rPr>
        <w:t xml:space="preserve">  </w:t>
      </w:r>
      <w:r w:rsidR="00176879">
        <w:rPr>
          <w:rFonts w:ascii="Times New Roman" w:hAnsi="Times New Roman" w:cs="Times New Roman"/>
          <w:sz w:val="24"/>
          <w:szCs w:val="24"/>
        </w:rPr>
        <w:t>z 2017 r. poz. 2203) Rada Gminy Milejewo uch</w:t>
      </w:r>
      <w:r w:rsidR="004A1DE8">
        <w:rPr>
          <w:rFonts w:ascii="Times New Roman" w:hAnsi="Times New Roman" w:cs="Times New Roman"/>
          <w:sz w:val="24"/>
          <w:szCs w:val="24"/>
        </w:rPr>
        <w:t xml:space="preserve">wala, </w:t>
      </w:r>
      <w:r w:rsidR="00B55B0C">
        <w:rPr>
          <w:rFonts w:ascii="Times New Roman" w:hAnsi="Times New Roman" w:cs="Times New Roman"/>
          <w:sz w:val="24"/>
          <w:szCs w:val="24"/>
        </w:rPr>
        <w:t>co następuje</w:t>
      </w:r>
      <w:r w:rsidR="001768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6879" w:rsidRDefault="00176879" w:rsidP="00D5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879" w:rsidRDefault="00176879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7C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uchwale </w:t>
      </w:r>
      <w:r w:rsidRPr="00176879">
        <w:rPr>
          <w:rFonts w:ascii="Times New Roman" w:hAnsi="Times New Roman" w:cs="Times New Roman"/>
          <w:sz w:val="24"/>
          <w:szCs w:val="24"/>
        </w:rPr>
        <w:t>Nr VI/24/2015 Rady Gminy Milejewo z dnia 29 kwietnia 2015 r. w sprawie określenia tygodniowego obowiązkowego wymiaru godzin zajęć nauczycieli realizujących w ramach stosunku pracy obowiązki określone dla stanowisk o różnym tygodniowym obowiąz</w:t>
      </w:r>
      <w:r w:rsidR="00B55B0C">
        <w:rPr>
          <w:rFonts w:ascii="Times New Roman" w:hAnsi="Times New Roman" w:cs="Times New Roman"/>
          <w:sz w:val="24"/>
          <w:szCs w:val="24"/>
        </w:rPr>
        <w:t>kowym wymiarze godzin pedagogów, psychologów, terapeutów</w:t>
      </w:r>
      <w:r w:rsidRPr="001768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6879">
        <w:rPr>
          <w:rFonts w:ascii="Times New Roman" w:hAnsi="Times New Roman" w:cs="Times New Roman"/>
          <w:sz w:val="24"/>
          <w:szCs w:val="24"/>
        </w:rPr>
        <w:t>r</w:t>
      </w:r>
      <w:r w:rsidR="00B55B0C">
        <w:rPr>
          <w:rFonts w:ascii="Times New Roman" w:hAnsi="Times New Roman" w:cs="Times New Roman"/>
          <w:sz w:val="24"/>
          <w:szCs w:val="24"/>
        </w:rPr>
        <w:t>ewalidantów</w:t>
      </w:r>
      <w:proofErr w:type="spellEnd"/>
      <w:r w:rsidRPr="00176879">
        <w:rPr>
          <w:rFonts w:ascii="Times New Roman" w:hAnsi="Times New Roman" w:cs="Times New Roman"/>
          <w:sz w:val="24"/>
          <w:szCs w:val="24"/>
        </w:rPr>
        <w:t>, logopedów i doradców zawodowyc</w:t>
      </w:r>
      <w:r>
        <w:rPr>
          <w:rFonts w:ascii="Times New Roman" w:hAnsi="Times New Roman" w:cs="Times New Roman"/>
          <w:sz w:val="24"/>
          <w:szCs w:val="24"/>
        </w:rPr>
        <w:t xml:space="preserve">h prowadzących zajęcia związane </w:t>
      </w:r>
      <w:r w:rsidRPr="00176879">
        <w:rPr>
          <w:rFonts w:ascii="Times New Roman" w:hAnsi="Times New Roman" w:cs="Times New Roman"/>
          <w:sz w:val="24"/>
          <w:szCs w:val="24"/>
        </w:rPr>
        <w:t xml:space="preserve"> z wyborem kierunku kształcenia i zawodu w celu wspomagania uczniów w podejmowaniu decyzji edukacyjnych i zawodowych zatrudnionych w placówkach oświatowych prowadzonych przez Gminę Milejewo , w sprawie zasad udzielania i rozmiaru zniżek nauczycielom, którym powierzono stanowiska kierownicze oraz szczegółowych zasad zwalniania od obowiązku realizacji tygodniowego obowiązkowego wymiaru zajęć dydaktycznyc</w:t>
      </w:r>
      <w:r w:rsidR="00B55B0C"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z w:val="24"/>
          <w:szCs w:val="24"/>
        </w:rPr>
        <w:t xml:space="preserve">wychowawczych, opiekuńczych § 2 otrzymuje brzmienie : </w:t>
      </w:r>
    </w:p>
    <w:p w:rsidR="00176879" w:rsidRDefault="00B55B0C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E202E">
        <w:rPr>
          <w:rFonts w:ascii="Times New Roman" w:hAnsi="Times New Roman" w:cs="Times New Roman"/>
          <w:sz w:val="24"/>
          <w:szCs w:val="24"/>
        </w:rPr>
        <w:t>Określa się tygodniowy obowiązkowy wymiar godzin zajęć dydaktycznych, wychowawczych i opiekuńczych prowadzonych bezpośrednio z uczniami lub wychowankami lub wychowankami dla pedagogów, psychologów, logop</w:t>
      </w:r>
      <w:r w:rsidR="00267368">
        <w:rPr>
          <w:rFonts w:ascii="Times New Roman" w:hAnsi="Times New Roman" w:cs="Times New Roman"/>
          <w:sz w:val="24"/>
          <w:szCs w:val="24"/>
        </w:rPr>
        <w:t>edów, terapeutów pedagogicznych</w:t>
      </w:r>
      <w:r w:rsidR="002E202E">
        <w:rPr>
          <w:rFonts w:ascii="Times New Roman" w:hAnsi="Times New Roman" w:cs="Times New Roman"/>
          <w:sz w:val="24"/>
          <w:szCs w:val="24"/>
        </w:rPr>
        <w:t xml:space="preserve">, doradców zawodowych </w:t>
      </w:r>
      <w:r w:rsidR="006F467C">
        <w:rPr>
          <w:rFonts w:ascii="Times New Roman" w:hAnsi="Times New Roman" w:cs="Times New Roman"/>
          <w:sz w:val="24"/>
          <w:szCs w:val="24"/>
        </w:rPr>
        <w:t>zatrudnionych w szkołach lub przedszkolach prowadzonych przez Gminę Milejewo  w wymiarze 22 godzin”.</w:t>
      </w:r>
    </w:p>
    <w:p w:rsidR="006F467C" w:rsidRDefault="006F467C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7C" w:rsidRDefault="006F467C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7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6F467C" w:rsidRDefault="006F467C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67C" w:rsidRDefault="006F467C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7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</w:t>
      </w:r>
      <w:r w:rsidR="00B55B0C">
        <w:rPr>
          <w:rFonts w:ascii="Times New Roman" w:hAnsi="Times New Roman" w:cs="Times New Roman"/>
          <w:sz w:val="24"/>
          <w:szCs w:val="24"/>
        </w:rPr>
        <w:t xml:space="preserve">wództwa Warmińsko-Mazurskiego </w:t>
      </w:r>
      <w:r>
        <w:rPr>
          <w:rFonts w:ascii="Times New Roman" w:hAnsi="Times New Roman" w:cs="Times New Roman"/>
          <w:sz w:val="24"/>
          <w:szCs w:val="24"/>
        </w:rPr>
        <w:t xml:space="preserve">z mocą obowiązującą od dnia </w:t>
      </w:r>
      <w:r w:rsidR="00B55B0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1 września 2018 r. </w:t>
      </w:r>
    </w:p>
    <w:p w:rsidR="00483498" w:rsidRDefault="00483498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98" w:rsidRDefault="00483498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AC" w:rsidRDefault="001E56AC" w:rsidP="001E56AC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Gminy </w:t>
      </w:r>
    </w:p>
    <w:p w:rsidR="00483498" w:rsidRPr="001E56AC" w:rsidRDefault="001E56AC" w:rsidP="001E56AC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Tomasz Kwietniewski</w:t>
      </w:r>
    </w:p>
    <w:p w:rsidR="00B55B0C" w:rsidRDefault="00B55B0C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B0C" w:rsidRDefault="00483498" w:rsidP="00B5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  <w:r w:rsidR="00B55B0C">
        <w:rPr>
          <w:rFonts w:ascii="Times New Roman" w:hAnsi="Times New Roman" w:cs="Times New Roman"/>
          <w:b/>
          <w:sz w:val="24"/>
          <w:szCs w:val="24"/>
        </w:rPr>
        <w:t>do Uchwały</w:t>
      </w:r>
      <w:r w:rsidR="00B55B0C" w:rsidRPr="00DB44F8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B55B0C">
        <w:rPr>
          <w:rFonts w:ascii="Times New Roman" w:hAnsi="Times New Roman" w:cs="Times New Roman"/>
          <w:b/>
          <w:sz w:val="24"/>
          <w:szCs w:val="24"/>
        </w:rPr>
        <w:t>XXXIX/227/2018</w:t>
      </w:r>
    </w:p>
    <w:p w:rsidR="00B55B0C" w:rsidRPr="00DB44F8" w:rsidRDefault="00B55B0C" w:rsidP="00B5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B0C" w:rsidRPr="00DB44F8" w:rsidRDefault="00B55B0C" w:rsidP="00B55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F8">
        <w:rPr>
          <w:rFonts w:ascii="Times New Roman" w:hAnsi="Times New Roman" w:cs="Times New Roman"/>
          <w:b/>
          <w:sz w:val="24"/>
          <w:szCs w:val="24"/>
        </w:rPr>
        <w:t xml:space="preserve">Rady Gminy Milejewo </w:t>
      </w:r>
    </w:p>
    <w:p w:rsidR="00B55B0C" w:rsidRDefault="00B55B0C" w:rsidP="00B55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4F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20 września 2018r.</w:t>
      </w:r>
    </w:p>
    <w:p w:rsidR="00483498" w:rsidRPr="00483498" w:rsidRDefault="00483498" w:rsidP="00483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879" w:rsidRPr="00483498" w:rsidRDefault="00176879" w:rsidP="00176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AC" w:rsidRDefault="00483498" w:rsidP="00483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98">
        <w:rPr>
          <w:rFonts w:ascii="Times New Roman" w:hAnsi="Times New Roman" w:cs="Times New Roman"/>
          <w:sz w:val="24"/>
          <w:szCs w:val="24"/>
        </w:rPr>
        <w:t xml:space="preserve">Podjęcie </w:t>
      </w:r>
      <w:r>
        <w:rPr>
          <w:rFonts w:ascii="Times New Roman" w:hAnsi="Times New Roman" w:cs="Times New Roman"/>
          <w:sz w:val="24"/>
          <w:szCs w:val="24"/>
        </w:rPr>
        <w:t>niniejszej uchwały związane jest z  wejściem</w:t>
      </w:r>
      <w:r w:rsidRPr="00483498">
        <w:rPr>
          <w:rFonts w:ascii="Times New Roman" w:hAnsi="Times New Roman" w:cs="Times New Roman"/>
          <w:sz w:val="24"/>
          <w:szCs w:val="24"/>
        </w:rPr>
        <w:t xml:space="preserve"> w życie przepisów ustawy z dnia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83498">
        <w:rPr>
          <w:rFonts w:ascii="Times New Roman" w:hAnsi="Times New Roman" w:cs="Times New Roman"/>
          <w:sz w:val="24"/>
          <w:szCs w:val="24"/>
        </w:rPr>
        <w:t>27 października 2017 r. o finansowaniu zadań oświatowych (Dz. U. z 2017 r. poz. 2203). Regulacje powyższej ustawy obligują na nowo samorząd do ustalenia wymiaru pensów dla pedagogów, psychologów, logopedów terapeutów pedagogicznych, doradców zawodowych z wyjątkiem nauczycieli zatrudnionych w poradniach psychologiczno-pedagogicznych z tym, że wymiar ten nie może przekroczyć 22 godzin. Dotychczas specjaliści: pedag</w:t>
      </w:r>
      <w:r>
        <w:rPr>
          <w:rFonts w:ascii="Times New Roman" w:hAnsi="Times New Roman" w:cs="Times New Roman"/>
          <w:sz w:val="24"/>
          <w:szCs w:val="24"/>
        </w:rPr>
        <w:t xml:space="preserve">og , psycholog, </w:t>
      </w:r>
      <w:r w:rsidRPr="00483498">
        <w:rPr>
          <w:rFonts w:ascii="Times New Roman" w:hAnsi="Times New Roman" w:cs="Times New Roman"/>
          <w:sz w:val="24"/>
          <w:szCs w:val="24"/>
        </w:rPr>
        <w:t>logopeda i dora</w:t>
      </w:r>
      <w:r>
        <w:rPr>
          <w:rFonts w:ascii="Times New Roman" w:hAnsi="Times New Roman" w:cs="Times New Roman"/>
          <w:sz w:val="24"/>
          <w:szCs w:val="24"/>
        </w:rPr>
        <w:t>dca zawodowy realizowali ten wymiar po 26</w:t>
      </w:r>
      <w:r w:rsidRPr="00483498">
        <w:rPr>
          <w:rFonts w:ascii="Times New Roman" w:hAnsi="Times New Roman" w:cs="Times New Roman"/>
          <w:sz w:val="24"/>
          <w:szCs w:val="24"/>
        </w:rPr>
        <w:t xml:space="preserve"> godzin tygodniowo.</w:t>
      </w:r>
    </w:p>
    <w:p w:rsidR="001E56AC" w:rsidRPr="001E56AC" w:rsidRDefault="001E56AC" w:rsidP="001E56AC">
      <w:pPr>
        <w:rPr>
          <w:rFonts w:ascii="Times New Roman" w:hAnsi="Times New Roman" w:cs="Times New Roman"/>
          <w:sz w:val="24"/>
          <w:szCs w:val="24"/>
        </w:rPr>
      </w:pPr>
    </w:p>
    <w:p w:rsidR="001E56AC" w:rsidRDefault="001E56AC" w:rsidP="001E56AC">
      <w:pPr>
        <w:rPr>
          <w:rFonts w:ascii="Times New Roman" w:hAnsi="Times New Roman" w:cs="Times New Roman"/>
          <w:sz w:val="24"/>
          <w:szCs w:val="24"/>
        </w:rPr>
      </w:pPr>
    </w:p>
    <w:p w:rsidR="001E56AC" w:rsidRDefault="001E56AC" w:rsidP="001E56AC">
      <w:pPr>
        <w:ind w:left="495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Gminy </w:t>
      </w:r>
    </w:p>
    <w:p w:rsidR="001E56AC" w:rsidRDefault="001E56AC" w:rsidP="001E56AC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Tomasz Kwietniewski</w:t>
      </w:r>
    </w:p>
    <w:p w:rsidR="00176879" w:rsidRPr="001E56AC" w:rsidRDefault="00176879" w:rsidP="001E56AC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sectPr w:rsidR="00176879" w:rsidRPr="001E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F8"/>
    <w:rsid w:val="00176879"/>
    <w:rsid w:val="001E56AC"/>
    <w:rsid w:val="00267368"/>
    <w:rsid w:val="002E202E"/>
    <w:rsid w:val="0041779C"/>
    <w:rsid w:val="00483498"/>
    <w:rsid w:val="004A1DE8"/>
    <w:rsid w:val="006F467C"/>
    <w:rsid w:val="00793045"/>
    <w:rsid w:val="00842BB0"/>
    <w:rsid w:val="00B55B0C"/>
    <w:rsid w:val="00D56DA9"/>
    <w:rsid w:val="00D6782D"/>
    <w:rsid w:val="00DB44F8"/>
    <w:rsid w:val="00F3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687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6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687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6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3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D058-E7E8-4A7E-8BAF-6A53AD0B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2018-09-21T07:29:00Z</cp:lastPrinted>
  <dcterms:created xsi:type="dcterms:W3CDTF">2018-09-21T07:26:00Z</dcterms:created>
  <dcterms:modified xsi:type="dcterms:W3CDTF">2018-09-25T11:10:00Z</dcterms:modified>
</cp:coreProperties>
</file>