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A7" w:rsidRDefault="009551A7" w:rsidP="009551A7">
      <w:pPr>
        <w:jc w:val="center"/>
        <w:rPr>
          <w:rFonts w:ascii="Times New Roman" w:hAnsi="Times New Roman"/>
          <w:b/>
          <w:sz w:val="24"/>
          <w:szCs w:val="24"/>
        </w:rPr>
      </w:pPr>
    </w:p>
    <w:p w:rsidR="009551A7" w:rsidRPr="00826C49" w:rsidRDefault="009551A7" w:rsidP="0081577C">
      <w:pPr>
        <w:jc w:val="center"/>
        <w:rPr>
          <w:rFonts w:ascii="Times New Roman" w:hAnsi="Times New Roman"/>
          <w:b/>
          <w:sz w:val="24"/>
          <w:szCs w:val="24"/>
        </w:rPr>
      </w:pPr>
      <w:r w:rsidRPr="00826C49">
        <w:rPr>
          <w:rFonts w:ascii="Times New Roman" w:hAnsi="Times New Roman"/>
          <w:b/>
          <w:sz w:val="24"/>
          <w:szCs w:val="24"/>
        </w:rPr>
        <w:t xml:space="preserve">Uchwała Nr </w:t>
      </w:r>
      <w:r w:rsidR="0081577C">
        <w:rPr>
          <w:rFonts w:ascii="Times New Roman" w:hAnsi="Times New Roman"/>
          <w:b/>
          <w:sz w:val="24"/>
          <w:szCs w:val="24"/>
        </w:rPr>
        <w:t>III/18/2019</w:t>
      </w:r>
    </w:p>
    <w:p w:rsidR="009551A7" w:rsidRPr="00826C49" w:rsidRDefault="009551A7" w:rsidP="009551A7">
      <w:pPr>
        <w:jc w:val="center"/>
        <w:rPr>
          <w:rFonts w:ascii="Times New Roman" w:hAnsi="Times New Roman"/>
          <w:b/>
          <w:sz w:val="24"/>
          <w:szCs w:val="24"/>
        </w:rPr>
      </w:pPr>
      <w:r w:rsidRPr="00826C49">
        <w:rPr>
          <w:rFonts w:ascii="Times New Roman" w:hAnsi="Times New Roman"/>
          <w:b/>
          <w:sz w:val="24"/>
          <w:szCs w:val="24"/>
        </w:rPr>
        <w:t>Rady Gminy Milejewo</w:t>
      </w:r>
    </w:p>
    <w:p w:rsidR="009551A7" w:rsidRPr="00826C49" w:rsidRDefault="009551A7" w:rsidP="0081577C">
      <w:pPr>
        <w:jc w:val="center"/>
        <w:rPr>
          <w:rFonts w:ascii="Times New Roman" w:hAnsi="Times New Roman"/>
          <w:b/>
          <w:sz w:val="24"/>
          <w:szCs w:val="24"/>
        </w:rPr>
      </w:pPr>
      <w:r w:rsidRPr="00826C49">
        <w:rPr>
          <w:rFonts w:ascii="Times New Roman" w:hAnsi="Times New Roman"/>
          <w:b/>
          <w:sz w:val="24"/>
          <w:szCs w:val="24"/>
        </w:rPr>
        <w:t xml:space="preserve">z dnia </w:t>
      </w:r>
      <w:r w:rsidR="0081577C">
        <w:rPr>
          <w:rFonts w:ascii="Times New Roman" w:hAnsi="Times New Roman"/>
          <w:b/>
          <w:sz w:val="24"/>
          <w:szCs w:val="24"/>
        </w:rPr>
        <w:t>14 lutego 2019</w:t>
      </w:r>
      <w:r w:rsidR="00700613">
        <w:rPr>
          <w:rFonts w:ascii="Times New Roman" w:hAnsi="Times New Roman"/>
          <w:b/>
          <w:sz w:val="24"/>
          <w:szCs w:val="24"/>
        </w:rPr>
        <w:t xml:space="preserve"> </w:t>
      </w:r>
      <w:r>
        <w:rPr>
          <w:rFonts w:ascii="Times New Roman" w:hAnsi="Times New Roman"/>
          <w:b/>
          <w:sz w:val="24"/>
          <w:szCs w:val="24"/>
        </w:rPr>
        <w:t>roku</w:t>
      </w:r>
    </w:p>
    <w:p w:rsidR="009551A7" w:rsidRDefault="009551A7" w:rsidP="009551A7">
      <w:pPr>
        <w:jc w:val="center"/>
        <w:rPr>
          <w:rFonts w:ascii="Times New Roman" w:hAnsi="Times New Roman"/>
          <w:b/>
          <w:sz w:val="24"/>
          <w:szCs w:val="24"/>
        </w:rPr>
      </w:pPr>
    </w:p>
    <w:p w:rsidR="009551A7" w:rsidRPr="00826C49" w:rsidRDefault="009551A7" w:rsidP="009551A7">
      <w:pPr>
        <w:jc w:val="center"/>
        <w:rPr>
          <w:rFonts w:ascii="Times New Roman" w:hAnsi="Times New Roman"/>
          <w:b/>
          <w:sz w:val="24"/>
          <w:szCs w:val="24"/>
        </w:rPr>
      </w:pPr>
    </w:p>
    <w:p w:rsidR="009551A7" w:rsidRDefault="009551A7" w:rsidP="009551A7">
      <w:pPr>
        <w:spacing w:line="360" w:lineRule="auto"/>
        <w:jc w:val="center"/>
        <w:rPr>
          <w:rFonts w:ascii="Times New Roman" w:hAnsi="Times New Roman"/>
          <w:b/>
          <w:bCs/>
          <w:sz w:val="24"/>
          <w:szCs w:val="24"/>
        </w:rPr>
      </w:pPr>
      <w:r w:rsidRPr="00826C49">
        <w:rPr>
          <w:rFonts w:ascii="Times New Roman" w:hAnsi="Times New Roman"/>
          <w:b/>
          <w:sz w:val="24"/>
          <w:szCs w:val="24"/>
        </w:rPr>
        <w:t xml:space="preserve">w sprawie </w:t>
      </w:r>
      <w:r>
        <w:rPr>
          <w:rFonts w:ascii="Times New Roman" w:hAnsi="Times New Roman"/>
          <w:b/>
          <w:sz w:val="24"/>
          <w:szCs w:val="24"/>
        </w:rPr>
        <w:t xml:space="preserve">rozpatrzenia </w:t>
      </w:r>
      <w:r w:rsidRPr="00826C49">
        <w:rPr>
          <w:rFonts w:ascii="Times New Roman" w:hAnsi="Times New Roman"/>
          <w:b/>
          <w:sz w:val="24"/>
          <w:szCs w:val="24"/>
        </w:rPr>
        <w:t xml:space="preserve">skargi </w:t>
      </w:r>
      <w:r w:rsidRPr="00826C49">
        <w:rPr>
          <w:rFonts w:ascii="Times New Roman" w:hAnsi="Times New Roman"/>
          <w:b/>
          <w:bCs/>
          <w:sz w:val="24"/>
          <w:szCs w:val="24"/>
        </w:rPr>
        <w:t xml:space="preserve">na </w:t>
      </w:r>
      <w:r>
        <w:rPr>
          <w:rFonts w:ascii="Times New Roman" w:hAnsi="Times New Roman"/>
          <w:b/>
          <w:bCs/>
          <w:sz w:val="24"/>
          <w:szCs w:val="24"/>
        </w:rPr>
        <w:t xml:space="preserve">działalność </w:t>
      </w:r>
      <w:r w:rsidRPr="00826C49">
        <w:rPr>
          <w:rFonts w:ascii="Times New Roman" w:hAnsi="Times New Roman"/>
          <w:b/>
          <w:bCs/>
          <w:sz w:val="24"/>
          <w:szCs w:val="24"/>
        </w:rPr>
        <w:t>Wójta Gminy Milejewo</w:t>
      </w:r>
    </w:p>
    <w:p w:rsidR="009551A7" w:rsidRPr="00826C49" w:rsidRDefault="009551A7" w:rsidP="00297349">
      <w:pPr>
        <w:tabs>
          <w:tab w:val="left" w:pos="5954"/>
        </w:tabs>
        <w:spacing w:line="360" w:lineRule="auto"/>
        <w:rPr>
          <w:rFonts w:ascii="Times New Roman" w:hAnsi="Times New Roman"/>
          <w:b/>
          <w:sz w:val="24"/>
          <w:szCs w:val="24"/>
        </w:rPr>
      </w:pPr>
    </w:p>
    <w:p w:rsidR="009551A7" w:rsidRPr="00826C49" w:rsidRDefault="009551A7" w:rsidP="009551A7">
      <w:pPr>
        <w:spacing w:line="360" w:lineRule="auto"/>
        <w:ind w:firstLine="708"/>
        <w:jc w:val="both"/>
        <w:rPr>
          <w:rFonts w:ascii="Times New Roman" w:hAnsi="Times New Roman"/>
          <w:sz w:val="24"/>
          <w:szCs w:val="24"/>
        </w:rPr>
      </w:pPr>
      <w:r w:rsidRPr="00826C49">
        <w:rPr>
          <w:rFonts w:ascii="Times New Roman" w:hAnsi="Times New Roman"/>
          <w:sz w:val="24"/>
          <w:szCs w:val="24"/>
        </w:rPr>
        <w:t>Na podstawie art. 18 ust. 2 pkt 15 ustawy z dnia 8 marca 1990 r. o samorządzie gminnym (</w:t>
      </w:r>
      <w:r w:rsidR="003E6C8A">
        <w:rPr>
          <w:rFonts w:ascii="Times New Roman" w:hAnsi="Times New Roman"/>
          <w:sz w:val="24"/>
          <w:szCs w:val="24"/>
        </w:rPr>
        <w:t>Dz. U. z 2018</w:t>
      </w:r>
      <w:r w:rsidRPr="00826C49">
        <w:rPr>
          <w:rFonts w:ascii="Times New Roman" w:hAnsi="Times New Roman"/>
          <w:sz w:val="24"/>
          <w:szCs w:val="24"/>
        </w:rPr>
        <w:t xml:space="preserve"> r., poz. </w:t>
      </w:r>
      <w:r w:rsidR="003E6C8A">
        <w:rPr>
          <w:rFonts w:ascii="Times New Roman" w:hAnsi="Times New Roman"/>
          <w:sz w:val="24"/>
          <w:szCs w:val="24"/>
        </w:rPr>
        <w:t>994</w:t>
      </w:r>
      <w:r>
        <w:rPr>
          <w:rFonts w:ascii="Times New Roman" w:hAnsi="Times New Roman"/>
          <w:sz w:val="24"/>
          <w:szCs w:val="24"/>
        </w:rPr>
        <w:t xml:space="preserve"> ze</w:t>
      </w:r>
      <w:r w:rsidRPr="00826C49">
        <w:rPr>
          <w:rFonts w:ascii="Times New Roman" w:hAnsi="Times New Roman"/>
          <w:sz w:val="24"/>
          <w:szCs w:val="24"/>
        </w:rPr>
        <w:t xml:space="preserve"> zm.) </w:t>
      </w:r>
      <w:r>
        <w:rPr>
          <w:rFonts w:ascii="Times New Roman" w:hAnsi="Times New Roman"/>
          <w:sz w:val="24"/>
          <w:szCs w:val="24"/>
        </w:rPr>
        <w:t xml:space="preserve">w związku z </w:t>
      </w:r>
      <w:r w:rsidRPr="00826C49">
        <w:rPr>
          <w:rFonts w:ascii="Times New Roman" w:hAnsi="Times New Roman"/>
          <w:sz w:val="24"/>
          <w:szCs w:val="24"/>
        </w:rPr>
        <w:t xml:space="preserve"> art. 229 pkt 3 ustawy z dnia 14 czerwca 1960 r. – Kodeks Postępowania </w:t>
      </w:r>
      <w:r w:rsidR="00700613">
        <w:rPr>
          <w:rFonts w:ascii="Times New Roman" w:hAnsi="Times New Roman"/>
          <w:sz w:val="24"/>
          <w:szCs w:val="24"/>
        </w:rPr>
        <w:t>Administracyjnego (Dz. U. z 2018 r. poz. 2096</w:t>
      </w:r>
      <w:r w:rsidRPr="00826C49">
        <w:rPr>
          <w:rFonts w:ascii="Times New Roman" w:hAnsi="Times New Roman"/>
          <w:sz w:val="24"/>
          <w:szCs w:val="24"/>
        </w:rPr>
        <w:t>) Rada Gminy Milejewo uchwala</w:t>
      </w:r>
      <w:r>
        <w:rPr>
          <w:rFonts w:ascii="Times New Roman" w:hAnsi="Times New Roman"/>
          <w:sz w:val="24"/>
          <w:szCs w:val="24"/>
        </w:rPr>
        <w:t>,</w:t>
      </w:r>
      <w:r w:rsidRPr="00826C49">
        <w:rPr>
          <w:rFonts w:ascii="Times New Roman" w:hAnsi="Times New Roman"/>
          <w:sz w:val="24"/>
          <w:szCs w:val="24"/>
        </w:rPr>
        <w:t xml:space="preserve"> co następuje:</w:t>
      </w:r>
    </w:p>
    <w:p w:rsidR="009551A7" w:rsidRDefault="009551A7" w:rsidP="00B85FC8">
      <w:pPr>
        <w:spacing w:line="360" w:lineRule="auto"/>
        <w:jc w:val="both"/>
        <w:rPr>
          <w:rFonts w:ascii="Times New Roman" w:hAnsi="Times New Roman"/>
          <w:sz w:val="24"/>
          <w:szCs w:val="24"/>
        </w:rPr>
      </w:pPr>
      <w:r w:rsidRPr="00826C49">
        <w:rPr>
          <w:rFonts w:ascii="Times New Roman" w:hAnsi="Times New Roman"/>
          <w:b/>
          <w:bCs/>
          <w:sz w:val="24"/>
          <w:szCs w:val="24"/>
        </w:rPr>
        <w:t>§ 1.</w:t>
      </w:r>
      <w:r w:rsidRPr="00826C49">
        <w:rPr>
          <w:rFonts w:ascii="Times New Roman" w:hAnsi="Times New Roman"/>
          <w:sz w:val="24"/>
          <w:szCs w:val="24"/>
        </w:rPr>
        <w:t xml:space="preserve"> </w:t>
      </w:r>
      <w:r>
        <w:rPr>
          <w:rFonts w:ascii="Times New Roman" w:hAnsi="Times New Roman"/>
          <w:sz w:val="24"/>
          <w:szCs w:val="24"/>
        </w:rPr>
        <w:t xml:space="preserve">Po rozpatrzeniu skargi na działalność Wójta Gminy </w:t>
      </w:r>
      <w:r w:rsidR="003E6C8A">
        <w:rPr>
          <w:rFonts w:ascii="Times New Roman" w:hAnsi="Times New Roman"/>
          <w:sz w:val="24"/>
          <w:szCs w:val="24"/>
        </w:rPr>
        <w:t>Milejewo</w:t>
      </w:r>
      <w:r w:rsidR="0064754C">
        <w:rPr>
          <w:rFonts w:ascii="Times New Roman" w:hAnsi="Times New Roman"/>
          <w:sz w:val="24"/>
          <w:szCs w:val="24"/>
        </w:rPr>
        <w:t xml:space="preserve"> z dnia 10 października 2018r.</w:t>
      </w:r>
      <w:r w:rsidR="00D36EA4">
        <w:rPr>
          <w:rFonts w:ascii="Times New Roman" w:hAnsi="Times New Roman"/>
          <w:sz w:val="24"/>
          <w:szCs w:val="24"/>
        </w:rPr>
        <w:t xml:space="preserve"> uzupełnionej skargą</w:t>
      </w:r>
      <w:r w:rsidR="00B85FC8">
        <w:rPr>
          <w:rFonts w:ascii="Times New Roman" w:hAnsi="Times New Roman"/>
          <w:sz w:val="24"/>
          <w:szCs w:val="24"/>
        </w:rPr>
        <w:t xml:space="preserve"> z dnia 17 grudnia 2018r., </w:t>
      </w:r>
      <w:r>
        <w:rPr>
          <w:rFonts w:ascii="Times New Roman" w:hAnsi="Times New Roman"/>
          <w:sz w:val="24"/>
          <w:szCs w:val="24"/>
        </w:rPr>
        <w:t>s</w:t>
      </w:r>
      <w:r w:rsidRPr="00826C49">
        <w:rPr>
          <w:rFonts w:ascii="Times New Roman" w:hAnsi="Times New Roman"/>
          <w:sz w:val="24"/>
          <w:szCs w:val="24"/>
        </w:rPr>
        <w:t xml:space="preserve">twierdza się, </w:t>
      </w:r>
      <w:r w:rsidR="00D36EA4">
        <w:rPr>
          <w:rFonts w:ascii="Times New Roman" w:hAnsi="Times New Roman"/>
          <w:sz w:val="24"/>
          <w:szCs w:val="24"/>
        </w:rPr>
        <w:t>że złożona skarga jest bezzasadna</w:t>
      </w:r>
      <w:r w:rsidRPr="00826C49">
        <w:rPr>
          <w:rFonts w:ascii="Times New Roman" w:hAnsi="Times New Roman"/>
          <w:sz w:val="24"/>
          <w:szCs w:val="24"/>
        </w:rPr>
        <w:t xml:space="preserve">, a działalność </w:t>
      </w:r>
      <w:r>
        <w:rPr>
          <w:rFonts w:ascii="Times New Roman" w:hAnsi="Times New Roman"/>
          <w:sz w:val="24"/>
          <w:szCs w:val="24"/>
        </w:rPr>
        <w:t xml:space="preserve">Wójta Gminy </w:t>
      </w:r>
      <w:r w:rsidRPr="00826C49">
        <w:rPr>
          <w:rFonts w:ascii="Times New Roman" w:hAnsi="Times New Roman"/>
          <w:sz w:val="24"/>
          <w:szCs w:val="24"/>
        </w:rPr>
        <w:t xml:space="preserve">Milejewo jest zgodna z ustawą z dnia 8 marca 1990 roku o samorządzie gminnym (Dz. U. </w:t>
      </w:r>
      <w:r w:rsidR="003E6C8A">
        <w:rPr>
          <w:rFonts w:ascii="Times New Roman" w:hAnsi="Times New Roman"/>
          <w:sz w:val="24"/>
          <w:szCs w:val="24"/>
        </w:rPr>
        <w:t xml:space="preserve"> </w:t>
      </w:r>
      <w:r>
        <w:rPr>
          <w:rFonts w:ascii="Times New Roman" w:hAnsi="Times New Roman"/>
          <w:sz w:val="24"/>
          <w:szCs w:val="24"/>
        </w:rPr>
        <w:t xml:space="preserve">z </w:t>
      </w:r>
      <w:r w:rsidRPr="00826C49">
        <w:rPr>
          <w:rFonts w:ascii="Times New Roman" w:hAnsi="Times New Roman"/>
          <w:sz w:val="24"/>
          <w:szCs w:val="24"/>
        </w:rPr>
        <w:t>201</w:t>
      </w:r>
      <w:r w:rsidR="003E6C8A">
        <w:rPr>
          <w:rFonts w:ascii="Times New Roman" w:hAnsi="Times New Roman"/>
          <w:sz w:val="24"/>
          <w:szCs w:val="24"/>
        </w:rPr>
        <w:t>8</w:t>
      </w:r>
      <w:r w:rsidRPr="00826C49">
        <w:rPr>
          <w:rFonts w:ascii="Times New Roman" w:hAnsi="Times New Roman"/>
          <w:sz w:val="24"/>
          <w:szCs w:val="24"/>
        </w:rPr>
        <w:t xml:space="preserve"> r., poz. </w:t>
      </w:r>
      <w:r w:rsidR="003E6C8A">
        <w:rPr>
          <w:rFonts w:ascii="Times New Roman" w:hAnsi="Times New Roman"/>
          <w:sz w:val="24"/>
          <w:szCs w:val="24"/>
        </w:rPr>
        <w:t>994</w:t>
      </w:r>
      <w:r>
        <w:rPr>
          <w:rFonts w:ascii="Times New Roman" w:hAnsi="Times New Roman"/>
          <w:sz w:val="24"/>
          <w:szCs w:val="24"/>
        </w:rPr>
        <w:t xml:space="preserve"> </w:t>
      </w:r>
      <w:r w:rsidRPr="00826C49">
        <w:rPr>
          <w:rFonts w:ascii="Times New Roman" w:hAnsi="Times New Roman"/>
          <w:sz w:val="24"/>
          <w:szCs w:val="24"/>
        </w:rPr>
        <w:t>z</w:t>
      </w:r>
      <w:r>
        <w:rPr>
          <w:rFonts w:ascii="Times New Roman" w:hAnsi="Times New Roman"/>
          <w:sz w:val="24"/>
          <w:szCs w:val="24"/>
        </w:rPr>
        <w:t>e</w:t>
      </w:r>
      <w:r w:rsidRPr="00826C49">
        <w:rPr>
          <w:rFonts w:ascii="Times New Roman" w:hAnsi="Times New Roman"/>
          <w:sz w:val="24"/>
          <w:szCs w:val="24"/>
        </w:rPr>
        <w:t xml:space="preserve"> zm.).</w:t>
      </w:r>
    </w:p>
    <w:p w:rsidR="00E91FF0" w:rsidRPr="00E91FF0" w:rsidRDefault="00E91FF0" w:rsidP="0064754C">
      <w:pPr>
        <w:spacing w:line="360" w:lineRule="auto"/>
        <w:jc w:val="both"/>
        <w:rPr>
          <w:rFonts w:ascii="Times New Roman" w:hAnsi="Times New Roman"/>
          <w:sz w:val="24"/>
          <w:szCs w:val="24"/>
        </w:rPr>
      </w:pPr>
      <w:r w:rsidRPr="00826C49">
        <w:rPr>
          <w:rFonts w:ascii="Times New Roman" w:hAnsi="Times New Roman"/>
          <w:b/>
          <w:bCs/>
          <w:sz w:val="24"/>
          <w:szCs w:val="24"/>
        </w:rPr>
        <w:t>§ 2.</w:t>
      </w:r>
      <w:r>
        <w:rPr>
          <w:rFonts w:ascii="Times New Roman" w:hAnsi="Times New Roman"/>
          <w:b/>
          <w:bCs/>
          <w:sz w:val="24"/>
          <w:szCs w:val="24"/>
        </w:rPr>
        <w:t xml:space="preserve"> </w:t>
      </w:r>
      <w:r w:rsidRPr="00E91FF0">
        <w:rPr>
          <w:rFonts w:ascii="Times New Roman" w:hAnsi="Times New Roman"/>
          <w:sz w:val="24"/>
          <w:szCs w:val="24"/>
        </w:rPr>
        <w:t>Traci moc uchwała  Nr XL/237/2018 Rady Gminy Milejewo z dnia 8 listopada 2018 roku w sprawie rozpatrzenia skargi na działalność Wójta Gminy Milejewo</w:t>
      </w:r>
    </w:p>
    <w:p w:rsidR="006E7776" w:rsidRPr="00826C49" w:rsidRDefault="00E91FF0" w:rsidP="006E7776">
      <w:pPr>
        <w:spacing w:line="360" w:lineRule="auto"/>
        <w:jc w:val="both"/>
        <w:rPr>
          <w:rFonts w:ascii="Times New Roman" w:hAnsi="Times New Roman"/>
          <w:sz w:val="24"/>
          <w:szCs w:val="24"/>
        </w:rPr>
      </w:pPr>
      <w:r>
        <w:rPr>
          <w:rFonts w:ascii="Times New Roman" w:hAnsi="Times New Roman"/>
          <w:b/>
          <w:bCs/>
          <w:sz w:val="24"/>
          <w:szCs w:val="24"/>
        </w:rPr>
        <w:t>§ 3</w:t>
      </w:r>
      <w:r w:rsidR="009551A7" w:rsidRPr="00826C49">
        <w:rPr>
          <w:rFonts w:ascii="Times New Roman" w:hAnsi="Times New Roman"/>
          <w:b/>
          <w:bCs/>
          <w:sz w:val="24"/>
          <w:szCs w:val="24"/>
        </w:rPr>
        <w:t>.</w:t>
      </w:r>
      <w:r w:rsidR="009551A7" w:rsidRPr="00826C49">
        <w:rPr>
          <w:rFonts w:ascii="Times New Roman" w:hAnsi="Times New Roman"/>
          <w:sz w:val="24"/>
          <w:szCs w:val="24"/>
        </w:rPr>
        <w:t xml:space="preserve"> Uchwała wchodzi w życie z dniem podjęcia i podlega ogłoszeniu w sposób zwyczajowo przyjęty.</w:t>
      </w:r>
    </w:p>
    <w:p w:rsidR="009551A7" w:rsidRPr="00037D7F" w:rsidRDefault="009551A7" w:rsidP="006E7776">
      <w:pPr>
        <w:tabs>
          <w:tab w:val="left" w:pos="5276"/>
        </w:tabs>
        <w:spacing w:after="0" w:line="240" w:lineRule="auto"/>
        <w:ind w:left="3540" w:firstLine="708"/>
        <w:rPr>
          <w:rFonts w:ascii="Times New Roman" w:eastAsia="Times New Roman" w:hAnsi="Times New Roman"/>
          <w:i/>
          <w:iCs/>
          <w:sz w:val="24"/>
          <w:szCs w:val="24"/>
          <w:lang w:eastAsia="pl-PL"/>
        </w:rPr>
      </w:pPr>
    </w:p>
    <w:p w:rsidR="00297349" w:rsidRDefault="00297349" w:rsidP="00297349">
      <w:pPr>
        <w:pStyle w:val="Standard"/>
        <w:tabs>
          <w:tab w:val="left" w:pos="6093"/>
        </w:tabs>
        <w:spacing w:line="100" w:lineRule="atLeast"/>
        <w:rPr>
          <w:i/>
          <w:iCs/>
        </w:rPr>
      </w:pPr>
      <w:r>
        <w:rPr>
          <w:i/>
          <w:iCs/>
        </w:rPr>
        <w:tab/>
      </w:r>
      <w:r>
        <w:rPr>
          <w:i/>
          <w:iCs/>
        </w:rPr>
        <w:t>Przewodniczący Rady Gminy</w:t>
      </w:r>
    </w:p>
    <w:p w:rsidR="00297349" w:rsidRDefault="00297349" w:rsidP="00297349">
      <w:pPr>
        <w:pStyle w:val="Standard"/>
        <w:tabs>
          <w:tab w:val="left" w:pos="6093"/>
        </w:tabs>
        <w:spacing w:line="100" w:lineRule="atLeast"/>
        <w:rPr>
          <w:i/>
          <w:iCs/>
        </w:rPr>
      </w:pPr>
      <w:r>
        <w:rPr>
          <w:i/>
          <w:iCs/>
        </w:rPr>
        <w:tab/>
      </w:r>
      <w:r>
        <w:rPr>
          <w:i/>
          <w:iCs/>
        </w:rPr>
        <w:tab/>
        <w:t xml:space="preserve">    Zbigniew Banach</w:t>
      </w:r>
    </w:p>
    <w:p w:rsidR="009551A7" w:rsidRPr="00826C49" w:rsidRDefault="009551A7" w:rsidP="009551A7">
      <w:pPr>
        <w:spacing w:line="360" w:lineRule="auto"/>
        <w:jc w:val="center"/>
        <w:rPr>
          <w:rFonts w:ascii="Times New Roman" w:hAnsi="Times New Roman"/>
          <w:sz w:val="24"/>
          <w:szCs w:val="24"/>
        </w:rPr>
      </w:pPr>
    </w:p>
    <w:p w:rsidR="009551A7" w:rsidRDefault="009551A7" w:rsidP="009551A7">
      <w:pPr>
        <w:spacing w:line="360" w:lineRule="auto"/>
        <w:jc w:val="both"/>
        <w:rPr>
          <w:rFonts w:ascii="Times New Roman" w:hAnsi="Times New Roman"/>
          <w:sz w:val="24"/>
          <w:szCs w:val="24"/>
        </w:rPr>
      </w:pPr>
    </w:p>
    <w:p w:rsidR="00820174" w:rsidRDefault="00820174" w:rsidP="009551A7">
      <w:pPr>
        <w:spacing w:line="360" w:lineRule="auto"/>
        <w:jc w:val="both"/>
        <w:rPr>
          <w:rFonts w:ascii="Times New Roman" w:hAnsi="Times New Roman"/>
          <w:sz w:val="24"/>
          <w:szCs w:val="24"/>
        </w:rPr>
      </w:pPr>
    </w:p>
    <w:p w:rsidR="00820174" w:rsidRDefault="00820174" w:rsidP="009551A7">
      <w:pPr>
        <w:spacing w:line="360" w:lineRule="auto"/>
        <w:jc w:val="both"/>
        <w:rPr>
          <w:rFonts w:ascii="Times New Roman" w:hAnsi="Times New Roman"/>
          <w:sz w:val="24"/>
          <w:szCs w:val="24"/>
        </w:rPr>
      </w:pPr>
    </w:p>
    <w:p w:rsidR="00820174" w:rsidRDefault="00820174" w:rsidP="009551A7">
      <w:pPr>
        <w:spacing w:line="360" w:lineRule="auto"/>
        <w:jc w:val="both"/>
        <w:rPr>
          <w:rFonts w:ascii="Times New Roman" w:hAnsi="Times New Roman"/>
          <w:sz w:val="24"/>
          <w:szCs w:val="24"/>
        </w:rPr>
      </w:pPr>
    </w:p>
    <w:p w:rsidR="00820174" w:rsidRDefault="00820174" w:rsidP="009551A7">
      <w:pPr>
        <w:spacing w:line="360" w:lineRule="auto"/>
        <w:jc w:val="both"/>
        <w:rPr>
          <w:rFonts w:ascii="Times New Roman" w:hAnsi="Times New Roman"/>
          <w:sz w:val="24"/>
          <w:szCs w:val="24"/>
        </w:rPr>
      </w:pPr>
    </w:p>
    <w:p w:rsidR="00820174" w:rsidRPr="00820174" w:rsidRDefault="00820174" w:rsidP="0081577C">
      <w:pPr>
        <w:jc w:val="center"/>
        <w:rPr>
          <w:rFonts w:ascii="Times New Roman" w:hAnsi="Times New Roman"/>
          <w:b/>
          <w:sz w:val="24"/>
          <w:szCs w:val="24"/>
        </w:rPr>
      </w:pPr>
      <w:r w:rsidRPr="00820174">
        <w:rPr>
          <w:rFonts w:ascii="Times New Roman" w:hAnsi="Times New Roman"/>
          <w:b/>
          <w:bCs/>
          <w:sz w:val="24"/>
          <w:szCs w:val="24"/>
        </w:rPr>
        <w:t xml:space="preserve">Uzasadnienie do </w:t>
      </w:r>
      <w:r w:rsidRPr="00820174">
        <w:rPr>
          <w:rFonts w:ascii="Times New Roman" w:hAnsi="Times New Roman"/>
          <w:b/>
          <w:sz w:val="24"/>
          <w:szCs w:val="24"/>
        </w:rPr>
        <w:t xml:space="preserve">Uchwały </w:t>
      </w:r>
      <w:r w:rsidR="0081577C" w:rsidRPr="00826C49">
        <w:rPr>
          <w:rFonts w:ascii="Times New Roman" w:hAnsi="Times New Roman"/>
          <w:b/>
          <w:sz w:val="24"/>
          <w:szCs w:val="24"/>
        </w:rPr>
        <w:t xml:space="preserve">Nr </w:t>
      </w:r>
      <w:r w:rsidR="0081577C">
        <w:rPr>
          <w:rFonts w:ascii="Times New Roman" w:hAnsi="Times New Roman"/>
          <w:b/>
          <w:sz w:val="24"/>
          <w:szCs w:val="24"/>
        </w:rPr>
        <w:t>III/18/2019</w:t>
      </w:r>
    </w:p>
    <w:p w:rsidR="00820174" w:rsidRPr="00820174" w:rsidRDefault="00820174" w:rsidP="00820174">
      <w:pPr>
        <w:jc w:val="center"/>
        <w:rPr>
          <w:rFonts w:ascii="Times New Roman" w:hAnsi="Times New Roman"/>
          <w:b/>
          <w:sz w:val="24"/>
          <w:szCs w:val="24"/>
        </w:rPr>
      </w:pPr>
      <w:r w:rsidRPr="00820174">
        <w:rPr>
          <w:rFonts w:ascii="Times New Roman" w:hAnsi="Times New Roman"/>
          <w:b/>
          <w:sz w:val="24"/>
          <w:szCs w:val="24"/>
        </w:rPr>
        <w:t>Rady Gminy Milejewo</w:t>
      </w:r>
    </w:p>
    <w:p w:rsidR="00820174" w:rsidRPr="00820174" w:rsidRDefault="00820174" w:rsidP="0081577C">
      <w:pPr>
        <w:jc w:val="center"/>
        <w:rPr>
          <w:rFonts w:ascii="Times New Roman" w:hAnsi="Times New Roman"/>
          <w:b/>
          <w:sz w:val="24"/>
          <w:szCs w:val="24"/>
        </w:rPr>
      </w:pPr>
      <w:r w:rsidRPr="00820174">
        <w:rPr>
          <w:rFonts w:ascii="Times New Roman" w:hAnsi="Times New Roman"/>
          <w:b/>
          <w:sz w:val="24"/>
          <w:szCs w:val="24"/>
        </w:rPr>
        <w:t xml:space="preserve">z dnia </w:t>
      </w:r>
      <w:r w:rsidR="0081577C">
        <w:rPr>
          <w:rFonts w:ascii="Times New Roman" w:hAnsi="Times New Roman"/>
          <w:b/>
          <w:sz w:val="24"/>
          <w:szCs w:val="24"/>
        </w:rPr>
        <w:t>14 lutego 2019 roku</w:t>
      </w:r>
    </w:p>
    <w:p w:rsidR="009551A7" w:rsidRPr="00826C49" w:rsidRDefault="009551A7" w:rsidP="00820174">
      <w:pPr>
        <w:spacing w:line="360" w:lineRule="auto"/>
        <w:rPr>
          <w:rFonts w:ascii="Times New Roman" w:hAnsi="Times New Roman"/>
          <w:i/>
          <w:iCs/>
          <w:sz w:val="24"/>
          <w:szCs w:val="24"/>
        </w:rPr>
      </w:pPr>
    </w:p>
    <w:p w:rsidR="00820174" w:rsidRPr="00820174" w:rsidRDefault="00820174" w:rsidP="00820174">
      <w:pPr>
        <w:spacing w:after="0"/>
        <w:ind w:firstLine="708"/>
        <w:jc w:val="both"/>
        <w:rPr>
          <w:rFonts w:asciiTheme="majorBidi" w:hAnsiTheme="majorBidi" w:cstheme="majorBidi"/>
        </w:rPr>
      </w:pPr>
      <w:r w:rsidRPr="00820174">
        <w:rPr>
          <w:rFonts w:asciiTheme="majorBidi" w:hAnsiTheme="majorBidi" w:cstheme="majorBidi"/>
        </w:rPr>
        <w:t>Pismem z dnia 18 stycznia 2019r. doręczonym w dniu 23 stycznia 2019r. Wojewoda Warmińsko – Mazurski po rozpoznaniu skargi mieszkańca gm. Milejewo z dnia 17 grudnia 2018r. dotyczącej uchwały Rady Gminy Milejewo z dnia 8 listopada 2018r. Nr XL/237/2018 w sprawie rozpatrzenia skargi na działalność Wójta Gminy Milejewo wezwał Radę Gminy Milejewo do bezzwłocznego zastosowania odpowiednich środków w celu rozpatrzenia w przypisanym trybie skargi z dnia 10 października 2018r. uzupełnionej skargą  z dnia 17 grudnia 2018r.</w:t>
      </w:r>
    </w:p>
    <w:p w:rsidR="00820174" w:rsidRPr="00820174" w:rsidRDefault="00820174" w:rsidP="00820174">
      <w:pPr>
        <w:spacing w:after="0"/>
        <w:jc w:val="both"/>
        <w:rPr>
          <w:rFonts w:asciiTheme="majorBidi" w:hAnsiTheme="majorBidi" w:cstheme="majorBidi"/>
        </w:rPr>
      </w:pPr>
      <w:r w:rsidRPr="00820174">
        <w:rPr>
          <w:rFonts w:asciiTheme="majorBidi" w:hAnsiTheme="majorBidi" w:cstheme="majorBidi"/>
        </w:rPr>
        <w:t>Rada Gminy Milejewo ustaliła następujący stan faktyczny i prawny stan objęty skargą:</w:t>
      </w:r>
    </w:p>
    <w:p w:rsidR="00820174" w:rsidRPr="00820174" w:rsidRDefault="00820174" w:rsidP="00820174">
      <w:pPr>
        <w:numPr>
          <w:ilvl w:val="0"/>
          <w:numId w:val="1"/>
        </w:numPr>
        <w:spacing w:after="0" w:line="259" w:lineRule="auto"/>
        <w:contextualSpacing/>
        <w:jc w:val="both"/>
        <w:rPr>
          <w:rFonts w:asciiTheme="majorBidi" w:hAnsiTheme="majorBidi" w:cstheme="majorBidi"/>
        </w:rPr>
      </w:pPr>
      <w:r w:rsidRPr="00820174">
        <w:rPr>
          <w:rFonts w:asciiTheme="majorBidi" w:hAnsiTheme="majorBidi" w:cstheme="majorBidi"/>
        </w:rPr>
        <w:t xml:space="preserve">zgodnie z art. 6o ustawy z dnia 13 września 1996r. o utrzymaniu czystości i porządku </w:t>
      </w:r>
      <w:r>
        <w:rPr>
          <w:rFonts w:asciiTheme="majorBidi" w:hAnsiTheme="majorBidi" w:cstheme="majorBidi"/>
        </w:rPr>
        <w:t xml:space="preserve">          </w:t>
      </w:r>
      <w:r w:rsidRPr="00820174">
        <w:rPr>
          <w:rFonts w:asciiTheme="majorBidi" w:hAnsiTheme="majorBidi" w:cstheme="majorBidi"/>
        </w:rPr>
        <w:t xml:space="preserve">w gminach w dniu </w:t>
      </w:r>
      <w:r w:rsidRPr="00820174">
        <w:rPr>
          <w:rFonts w:asciiTheme="majorBidi" w:hAnsiTheme="majorBidi" w:cstheme="majorBidi"/>
          <w:b/>
        </w:rPr>
        <w:t>30.07.2013r</w:t>
      </w:r>
      <w:r w:rsidRPr="00820174">
        <w:rPr>
          <w:rFonts w:asciiTheme="majorBidi" w:hAnsiTheme="majorBidi" w:cstheme="majorBidi"/>
        </w:rPr>
        <w:t xml:space="preserve">.Wójt Gminy Milejewo wydał decyzję w sprawie określenia wysokości opłaty za gospodarowanie odpadami komunalnymi OŚ.3139.2.2013.AB-Cz. </w:t>
      </w:r>
      <w:r>
        <w:rPr>
          <w:rFonts w:asciiTheme="majorBidi" w:hAnsiTheme="majorBidi" w:cstheme="majorBidi"/>
        </w:rPr>
        <w:t xml:space="preserve">         </w:t>
      </w:r>
      <w:r w:rsidRPr="00820174">
        <w:rPr>
          <w:rFonts w:asciiTheme="majorBidi" w:hAnsiTheme="majorBidi" w:cstheme="majorBidi"/>
        </w:rPr>
        <w:t>z uwagi na niezłożenie wymagane</w:t>
      </w:r>
      <w:r>
        <w:rPr>
          <w:rFonts w:asciiTheme="majorBidi" w:hAnsiTheme="majorBidi" w:cstheme="majorBidi"/>
        </w:rPr>
        <w:t>j deklaracji w terminie do 28 lu</w:t>
      </w:r>
      <w:r w:rsidRPr="00820174">
        <w:rPr>
          <w:rFonts w:asciiTheme="majorBidi" w:hAnsiTheme="majorBidi" w:cstheme="majorBidi"/>
        </w:rPr>
        <w:t>tego 2013r. jak również nie zastosowanie się do wezwania Wójta Gminy Milejewo do złożenia ww. deklaracji przez skarżącego,</w:t>
      </w:r>
    </w:p>
    <w:p w:rsidR="00820174" w:rsidRPr="00820174" w:rsidRDefault="00820174" w:rsidP="00820174">
      <w:pPr>
        <w:numPr>
          <w:ilvl w:val="0"/>
          <w:numId w:val="1"/>
        </w:numPr>
        <w:spacing w:after="0" w:line="259" w:lineRule="auto"/>
        <w:contextualSpacing/>
        <w:jc w:val="both"/>
        <w:rPr>
          <w:rFonts w:asciiTheme="majorBidi" w:hAnsiTheme="majorBidi" w:cstheme="majorBidi"/>
        </w:rPr>
      </w:pPr>
      <w:r w:rsidRPr="00820174">
        <w:rPr>
          <w:rFonts w:asciiTheme="majorBidi" w:hAnsiTheme="majorBidi" w:cstheme="majorBidi"/>
        </w:rPr>
        <w:t xml:space="preserve">w dniu </w:t>
      </w:r>
      <w:r w:rsidRPr="00820174">
        <w:rPr>
          <w:rFonts w:asciiTheme="majorBidi" w:hAnsiTheme="majorBidi" w:cstheme="majorBidi"/>
          <w:b/>
        </w:rPr>
        <w:t>04.08.2015r.</w:t>
      </w:r>
      <w:r w:rsidRPr="00820174">
        <w:rPr>
          <w:rFonts w:asciiTheme="majorBidi" w:hAnsiTheme="majorBidi" w:cstheme="majorBidi"/>
        </w:rPr>
        <w:t xml:space="preserve"> skarżący wystąpił z pismem do Wójta Gminy Milewo dot. przedstawienia wykazu przyjazdów pojazdów usługobiorcy. </w:t>
      </w:r>
      <w:r w:rsidRPr="00820174">
        <w:rPr>
          <w:rFonts w:asciiTheme="majorBidi" w:hAnsiTheme="majorBidi" w:cstheme="majorBidi"/>
          <w:b/>
        </w:rPr>
        <w:t>13.07.2015r</w:t>
      </w:r>
      <w:r w:rsidRPr="00820174">
        <w:rPr>
          <w:rFonts w:asciiTheme="majorBidi" w:hAnsiTheme="majorBidi" w:cstheme="majorBidi"/>
        </w:rPr>
        <w:t>. usługobiorca przesłał do tutejszego urzędu wykaz zawierający daty, godziny oraz nr rejestracyjne samochodów odbierających odpady komunalne z posesji Wilkowo 3 potwierdzone przez system GPS,</w:t>
      </w:r>
    </w:p>
    <w:p w:rsidR="00820174" w:rsidRPr="00820174" w:rsidRDefault="00820174" w:rsidP="00820174">
      <w:pPr>
        <w:numPr>
          <w:ilvl w:val="0"/>
          <w:numId w:val="1"/>
        </w:numPr>
        <w:spacing w:after="0" w:line="259" w:lineRule="auto"/>
        <w:contextualSpacing/>
        <w:jc w:val="both"/>
        <w:rPr>
          <w:rFonts w:asciiTheme="majorBidi" w:hAnsiTheme="majorBidi" w:cstheme="majorBidi"/>
        </w:rPr>
      </w:pPr>
      <w:r w:rsidRPr="00820174">
        <w:rPr>
          <w:rFonts w:asciiTheme="majorBidi" w:hAnsiTheme="majorBidi" w:cstheme="majorBidi"/>
        </w:rPr>
        <w:t xml:space="preserve">Wójt Gminy Milejewo dnia </w:t>
      </w:r>
      <w:r w:rsidRPr="00820174">
        <w:rPr>
          <w:rFonts w:asciiTheme="majorBidi" w:hAnsiTheme="majorBidi" w:cstheme="majorBidi"/>
          <w:b/>
        </w:rPr>
        <w:t>14.08.2015r.</w:t>
      </w:r>
      <w:r w:rsidRPr="00820174">
        <w:rPr>
          <w:rFonts w:asciiTheme="majorBidi" w:hAnsiTheme="majorBidi" w:cstheme="majorBidi"/>
        </w:rPr>
        <w:t xml:space="preserve"> wezwał skarżącego do złożenia wyjaśnień dot. wyposażenia nieruchomości w pojemnik służący do zbierania odpadów komunalnych, wskazanie firmy odbierającej odpady komunalne z posesji oraz przedstawienie stosownej dokumentacji potwierdzającej odbiór odpadów, sposób odbierania odpadów oraz podanie przyczyny nie realizowania obowiązku ponoszenia opłat za gospodarowanie odpadami komunalnymi. W odpowiedzi na pismo w dniu </w:t>
      </w:r>
      <w:r w:rsidRPr="00820174">
        <w:rPr>
          <w:rFonts w:asciiTheme="majorBidi" w:hAnsiTheme="majorBidi" w:cstheme="majorBidi"/>
          <w:b/>
        </w:rPr>
        <w:t>24.09.2015r</w:t>
      </w:r>
      <w:r w:rsidRPr="00820174">
        <w:rPr>
          <w:rFonts w:asciiTheme="majorBidi" w:hAnsiTheme="majorBidi" w:cstheme="majorBidi"/>
        </w:rPr>
        <w:t xml:space="preserve">. skarżący wystąpił z ponowną prośbą o przedstawienie wykazu przyjazdów pojazdów usługodawcy. </w:t>
      </w:r>
      <w:r w:rsidRPr="00820174">
        <w:rPr>
          <w:rFonts w:asciiTheme="majorBidi" w:hAnsiTheme="majorBidi" w:cstheme="majorBidi"/>
          <w:b/>
        </w:rPr>
        <w:t>16.10.2015r</w:t>
      </w:r>
      <w:r w:rsidRPr="00820174">
        <w:rPr>
          <w:rFonts w:asciiTheme="majorBidi" w:hAnsiTheme="majorBidi" w:cstheme="majorBidi"/>
        </w:rPr>
        <w:t xml:space="preserve">. skarżący otrzymał szczegółowy wykaz pojazdów wraz z datami i godzinami odbioru odpadów komunalnych z jego posesji, o który ponownie zwrócił się pismem z dnia  </w:t>
      </w:r>
      <w:r w:rsidRPr="00820174">
        <w:rPr>
          <w:rFonts w:asciiTheme="majorBidi" w:hAnsiTheme="majorBidi" w:cstheme="majorBidi"/>
          <w:b/>
        </w:rPr>
        <w:t xml:space="preserve">30.10.2015r., </w:t>
      </w:r>
    </w:p>
    <w:p w:rsidR="00820174" w:rsidRPr="00820174" w:rsidRDefault="00820174" w:rsidP="00820174">
      <w:pPr>
        <w:numPr>
          <w:ilvl w:val="0"/>
          <w:numId w:val="1"/>
        </w:numPr>
        <w:spacing w:after="0" w:line="259" w:lineRule="auto"/>
        <w:contextualSpacing/>
        <w:jc w:val="both"/>
        <w:rPr>
          <w:rFonts w:asciiTheme="majorBidi" w:hAnsiTheme="majorBidi" w:cstheme="majorBidi"/>
        </w:rPr>
      </w:pPr>
      <w:r w:rsidRPr="00820174">
        <w:rPr>
          <w:rFonts w:asciiTheme="majorBidi" w:hAnsiTheme="majorBidi" w:cstheme="majorBidi"/>
        </w:rPr>
        <w:t xml:space="preserve">Rada Gminy Milejewo uchwałą nr XI/56/2015 z dnia 30 listopada 2015r. dokonała wyboru metody ustalenia opłaty za gospodarowanie odpadami komunalnymi tj. od liczby mieszkańców zamieszkujących daną nieruchomość tym samym ustalając nowe stawki opłaty za gospodarowanie odpadami obowiązujące od 1 stycznia 2016r. Z uwagi na niezłożenie nowej deklaracji przez skarżącego Urząd Gminy Milejewo w dniu </w:t>
      </w:r>
      <w:r w:rsidRPr="00820174">
        <w:rPr>
          <w:rFonts w:asciiTheme="majorBidi" w:hAnsiTheme="majorBidi" w:cstheme="majorBidi"/>
          <w:b/>
        </w:rPr>
        <w:t>14.01.2016r.</w:t>
      </w:r>
      <w:r w:rsidRPr="00820174">
        <w:rPr>
          <w:rFonts w:asciiTheme="majorBidi" w:hAnsiTheme="majorBidi" w:cstheme="majorBidi"/>
        </w:rPr>
        <w:t xml:space="preserve"> przesłał na adres Wilkowo 3, informację o zmianie metody ustalania opłat za gospodarowanie odpadami komunalnymi wyznaczając  termin złożenia nowej deklaracji do dnia 31 stycznia 2016r.,</w:t>
      </w:r>
    </w:p>
    <w:p w:rsidR="00820174" w:rsidRPr="00820174" w:rsidRDefault="00820174" w:rsidP="00827AD5">
      <w:pPr>
        <w:numPr>
          <w:ilvl w:val="0"/>
          <w:numId w:val="1"/>
        </w:numPr>
        <w:spacing w:after="0" w:line="259" w:lineRule="auto"/>
        <w:ind w:left="705" w:hanging="279"/>
        <w:contextualSpacing/>
        <w:jc w:val="both"/>
        <w:rPr>
          <w:rFonts w:asciiTheme="majorBidi" w:hAnsiTheme="majorBidi" w:cstheme="majorBidi"/>
        </w:rPr>
      </w:pPr>
      <w:r w:rsidRPr="00820174">
        <w:rPr>
          <w:rFonts w:asciiTheme="majorBidi" w:hAnsiTheme="majorBidi" w:cstheme="majorBidi"/>
        </w:rPr>
        <w:t xml:space="preserve">Wójt Gminy Milejewo pismem z dnia </w:t>
      </w:r>
      <w:r w:rsidRPr="00820174">
        <w:rPr>
          <w:rFonts w:asciiTheme="majorBidi" w:hAnsiTheme="majorBidi" w:cstheme="majorBidi"/>
          <w:b/>
        </w:rPr>
        <w:t>31.03.2016r</w:t>
      </w:r>
      <w:r w:rsidRPr="00820174">
        <w:rPr>
          <w:rFonts w:asciiTheme="majorBidi" w:hAnsiTheme="majorBidi" w:cstheme="majorBidi"/>
        </w:rPr>
        <w:t xml:space="preserve">. wystąpił z prośbą do wykonawcy usługi zleconej bezpośrednio przez skarżącego o podanie podstawy prawnej upoważniającej do świadczenia usług dot. wywozu odpadów komunalnych na terenie gminy Milejewo, </w:t>
      </w:r>
      <w:r w:rsidR="007830CE">
        <w:rPr>
          <w:rFonts w:asciiTheme="majorBidi" w:hAnsiTheme="majorBidi" w:cstheme="majorBidi"/>
        </w:rPr>
        <w:t xml:space="preserve">               </w:t>
      </w:r>
      <w:r w:rsidRPr="00820174">
        <w:rPr>
          <w:rFonts w:asciiTheme="majorBidi" w:hAnsiTheme="majorBidi" w:cstheme="majorBidi"/>
        </w:rPr>
        <w:t>w odpowiedzi  na co poinformowano, że odpady komunalne nie były odbierane z posesji skarżącego z wyłączeniem sytuacji odbioru opakowań z tworzyw sztucznych o kodzie 150102,</w:t>
      </w:r>
    </w:p>
    <w:p w:rsidR="00820174" w:rsidRPr="00820174" w:rsidRDefault="00820174" w:rsidP="00827AD5">
      <w:pPr>
        <w:numPr>
          <w:ilvl w:val="0"/>
          <w:numId w:val="1"/>
        </w:numPr>
        <w:spacing w:after="0" w:line="259" w:lineRule="auto"/>
        <w:ind w:left="705" w:hanging="279"/>
        <w:contextualSpacing/>
        <w:jc w:val="both"/>
        <w:rPr>
          <w:rFonts w:asciiTheme="majorBidi" w:hAnsiTheme="majorBidi" w:cstheme="majorBidi"/>
        </w:rPr>
      </w:pPr>
      <w:r w:rsidRPr="00820174">
        <w:rPr>
          <w:rFonts w:asciiTheme="majorBidi" w:hAnsiTheme="majorBidi" w:cstheme="majorBidi"/>
        </w:rPr>
        <w:lastRenderedPageBreak/>
        <w:t xml:space="preserve">z uwagi na nieuregulowanie opłat za gospodarowanie odpadami komunalnymi w dniu </w:t>
      </w:r>
      <w:r w:rsidRPr="00820174">
        <w:rPr>
          <w:rFonts w:asciiTheme="majorBidi" w:hAnsiTheme="majorBidi" w:cstheme="majorBidi"/>
          <w:b/>
        </w:rPr>
        <w:t xml:space="preserve">25.04.2016r. </w:t>
      </w:r>
      <w:r w:rsidRPr="00820174">
        <w:rPr>
          <w:rFonts w:asciiTheme="majorBidi" w:hAnsiTheme="majorBidi" w:cstheme="majorBidi"/>
        </w:rPr>
        <w:t>zostało wysłane do skarżącego upomnienie do uregulowania należności up. Nr 1.2016.</w:t>
      </w:r>
      <w:r w:rsidRPr="00820174">
        <w:rPr>
          <w:rFonts w:asciiTheme="majorBidi" w:hAnsiTheme="majorBidi" w:cstheme="majorBidi"/>
        </w:rPr>
        <w:tab/>
      </w:r>
    </w:p>
    <w:p w:rsidR="00820174" w:rsidRPr="00820174" w:rsidRDefault="00820174" w:rsidP="00827AD5">
      <w:pPr>
        <w:numPr>
          <w:ilvl w:val="0"/>
          <w:numId w:val="1"/>
        </w:numPr>
        <w:spacing w:after="0" w:line="259" w:lineRule="auto"/>
        <w:ind w:left="705" w:hanging="279"/>
        <w:contextualSpacing/>
        <w:jc w:val="both"/>
        <w:rPr>
          <w:rFonts w:asciiTheme="majorBidi" w:hAnsiTheme="majorBidi" w:cstheme="majorBidi"/>
        </w:rPr>
      </w:pPr>
      <w:r w:rsidRPr="00820174">
        <w:rPr>
          <w:rFonts w:asciiTheme="majorBidi" w:hAnsiTheme="majorBidi" w:cstheme="majorBidi"/>
        </w:rPr>
        <w:t>brak reakcji skarżącego na informację o zmianie metody naliczania opłat za gospodarowanie odpadami  tj. niezłożenie deklaracji skutkowało wydaniem decyzji z dnia 5 stycznia 2017r. przez Wójta Gminy Milejewo w sprawie określenia wysokości opłaty za gospodarowanie odpadami komunalnymi, od której skarżący złożył odwołanie do Samorządowego Kolegium Odwoławczego w Elblągu,</w:t>
      </w:r>
    </w:p>
    <w:p w:rsidR="00820174" w:rsidRPr="00820174" w:rsidRDefault="00820174" w:rsidP="00827AD5">
      <w:pPr>
        <w:numPr>
          <w:ilvl w:val="0"/>
          <w:numId w:val="1"/>
        </w:numPr>
        <w:spacing w:after="0" w:line="259" w:lineRule="auto"/>
        <w:ind w:left="705" w:hanging="279"/>
        <w:contextualSpacing/>
        <w:jc w:val="both"/>
        <w:rPr>
          <w:rFonts w:asciiTheme="majorBidi" w:hAnsiTheme="majorBidi" w:cstheme="majorBidi"/>
        </w:rPr>
      </w:pPr>
      <w:r w:rsidRPr="00820174">
        <w:rPr>
          <w:rFonts w:asciiTheme="majorBidi" w:hAnsiTheme="majorBidi" w:cstheme="majorBidi"/>
        </w:rPr>
        <w:t xml:space="preserve">Samorządowe Kolegium Odwoławcze w Elblągu decyzją z dnia 20 marca 2017r. utrzymało </w:t>
      </w:r>
      <w:r w:rsidR="00A54931">
        <w:rPr>
          <w:rFonts w:asciiTheme="majorBidi" w:hAnsiTheme="majorBidi" w:cstheme="majorBidi"/>
        </w:rPr>
        <w:t xml:space="preserve">   </w:t>
      </w:r>
      <w:r w:rsidRPr="00820174">
        <w:rPr>
          <w:rFonts w:asciiTheme="majorBidi" w:hAnsiTheme="majorBidi" w:cstheme="majorBidi"/>
        </w:rPr>
        <w:t xml:space="preserve">w mocy zaskarżoną decyzję Wójta Gminy Milejewo Rep.168/CP/17. </w:t>
      </w:r>
      <w:r w:rsidRPr="00820174">
        <w:rPr>
          <w:rFonts w:asciiTheme="majorBidi" w:hAnsiTheme="majorBidi" w:cstheme="majorBidi"/>
        </w:rPr>
        <w:br/>
        <w:t xml:space="preserve">W uzasadnieniu organ II instancji wskazał, że art. 6c ust.1 ustawy z dnia 13 września 1996 r. </w:t>
      </w:r>
      <w:r w:rsidR="00A54931">
        <w:rPr>
          <w:rFonts w:asciiTheme="majorBidi" w:hAnsiTheme="majorBidi" w:cstheme="majorBidi"/>
        </w:rPr>
        <w:t xml:space="preserve">  </w:t>
      </w:r>
      <w:r w:rsidRPr="00820174">
        <w:rPr>
          <w:rFonts w:asciiTheme="majorBidi" w:hAnsiTheme="majorBidi" w:cstheme="majorBidi"/>
        </w:rPr>
        <w:t xml:space="preserve">o utrzymaniu czystości i porządku w gminach stanowi, że gminy są obowiązane do zorganizowania odbierania odpadów komunalnych od właścicieli nieruchomości, na których zamieszkują mieszkańcy.  </w:t>
      </w:r>
    </w:p>
    <w:p w:rsidR="00820174" w:rsidRPr="00820174" w:rsidRDefault="00820174" w:rsidP="00820174">
      <w:pPr>
        <w:spacing w:after="0"/>
        <w:ind w:left="705"/>
        <w:contextualSpacing/>
        <w:jc w:val="both"/>
        <w:rPr>
          <w:rFonts w:asciiTheme="majorBidi" w:hAnsiTheme="majorBidi" w:cstheme="majorBidi"/>
        </w:rPr>
      </w:pPr>
      <w:r w:rsidRPr="00820174">
        <w:rPr>
          <w:rFonts w:asciiTheme="majorBidi" w:hAnsiTheme="majorBidi" w:cstheme="majorBidi"/>
        </w:rPr>
        <w:t>Z kolei art. 6h ww. ustawy wskazuje, iż właściciele nieruchomości, o których mowa w art. 6c, są obowiązani ponosić na rzecz gminy, na terenie której są położone ich nieruchomości, opłatę za gospodarowanie odpadami komunalnymi.</w:t>
      </w:r>
    </w:p>
    <w:p w:rsidR="00820174" w:rsidRPr="00820174" w:rsidRDefault="00820174" w:rsidP="00820174">
      <w:pPr>
        <w:spacing w:after="0"/>
        <w:ind w:left="705" w:hanging="705"/>
        <w:jc w:val="both"/>
        <w:rPr>
          <w:rFonts w:asciiTheme="majorBidi" w:hAnsiTheme="majorBidi" w:cstheme="majorBidi"/>
        </w:rPr>
      </w:pPr>
      <w:r w:rsidRPr="00820174">
        <w:rPr>
          <w:rFonts w:asciiTheme="majorBidi" w:hAnsiTheme="majorBidi" w:cstheme="majorBidi"/>
        </w:rPr>
        <w:tab/>
        <w:t>W wyroku z dnia 24 listopada 2016r. Naczelny Sąd Administracyjny (sygn.. akt II FSK 1768/16, baza LEX Nr2190422) wskazał, że „obowiązek ponoszenia opłaty za gospodarowanie odpadami komunalnymi obciąża właścicieli nieruchomości, na których zamieszkują mieszkańcy, z mocy prawa. Ustawodawca przyjął założenie, że zamieszkiwanie na nieruchomości jest równoznaczne z wytwarzaniem odpadów”,</w:t>
      </w:r>
    </w:p>
    <w:p w:rsidR="00820174" w:rsidRPr="00820174" w:rsidRDefault="00820174" w:rsidP="00827AD5">
      <w:pPr>
        <w:numPr>
          <w:ilvl w:val="0"/>
          <w:numId w:val="1"/>
        </w:numPr>
        <w:spacing w:after="0" w:line="259" w:lineRule="auto"/>
        <w:ind w:left="705" w:hanging="279"/>
        <w:contextualSpacing/>
        <w:jc w:val="both"/>
        <w:rPr>
          <w:rFonts w:asciiTheme="majorBidi" w:hAnsiTheme="majorBidi" w:cstheme="majorBidi"/>
        </w:rPr>
      </w:pPr>
      <w:r w:rsidRPr="00820174">
        <w:rPr>
          <w:rFonts w:asciiTheme="majorBidi" w:hAnsiTheme="majorBidi" w:cstheme="majorBidi"/>
        </w:rPr>
        <w:t>w dniu 29 kwietnia 2017r. skarżący  wniósł bezpośrednio do Wojewódzkiego Sądu Administracyjnego w Olsztynie skargę na decyzję Samorządowego Kolegium Odwoławczego w Elblągu, która została odrzucona,</w:t>
      </w:r>
    </w:p>
    <w:p w:rsidR="00820174" w:rsidRPr="00820174" w:rsidRDefault="00820174" w:rsidP="00827AD5">
      <w:pPr>
        <w:numPr>
          <w:ilvl w:val="0"/>
          <w:numId w:val="1"/>
        </w:numPr>
        <w:spacing w:after="0" w:line="259" w:lineRule="auto"/>
        <w:ind w:left="705" w:hanging="421"/>
        <w:contextualSpacing/>
        <w:jc w:val="both"/>
        <w:rPr>
          <w:rFonts w:asciiTheme="majorBidi" w:hAnsiTheme="majorBidi" w:cstheme="majorBidi"/>
        </w:rPr>
      </w:pPr>
      <w:r w:rsidRPr="00820174">
        <w:rPr>
          <w:rFonts w:asciiTheme="majorBidi" w:hAnsiTheme="majorBidi" w:cstheme="majorBidi"/>
        </w:rPr>
        <w:tab/>
      </w:r>
      <w:r w:rsidRPr="00820174">
        <w:rPr>
          <w:rFonts w:asciiTheme="majorBidi" w:hAnsiTheme="majorBidi" w:cstheme="majorBidi"/>
          <w:b/>
        </w:rPr>
        <w:t xml:space="preserve">25.04.2018r. </w:t>
      </w:r>
      <w:r w:rsidRPr="00820174">
        <w:rPr>
          <w:rFonts w:asciiTheme="majorBidi" w:hAnsiTheme="majorBidi" w:cstheme="majorBidi"/>
        </w:rPr>
        <w:t>po uprzednim wezwaniu złożony został w trybie art. 26 ustawy z dnia 17 czerwca 1966r. o postępowaniu egzekucyjnym w administracji tytuł egzekucyjny do Naczelnika Urzędu Skarbowego w Elblągu,</w:t>
      </w:r>
    </w:p>
    <w:p w:rsidR="00820174" w:rsidRPr="00820174" w:rsidRDefault="00820174" w:rsidP="00827AD5">
      <w:pPr>
        <w:numPr>
          <w:ilvl w:val="0"/>
          <w:numId w:val="1"/>
        </w:numPr>
        <w:spacing w:after="0" w:line="259" w:lineRule="auto"/>
        <w:ind w:left="705" w:hanging="421"/>
        <w:contextualSpacing/>
        <w:jc w:val="both"/>
        <w:rPr>
          <w:rFonts w:asciiTheme="majorBidi" w:hAnsiTheme="majorBidi" w:cstheme="majorBidi"/>
        </w:rPr>
      </w:pPr>
      <w:r w:rsidRPr="00820174">
        <w:rPr>
          <w:rFonts w:asciiTheme="majorBidi" w:hAnsiTheme="majorBidi" w:cstheme="majorBidi"/>
        </w:rPr>
        <w:t xml:space="preserve">w dniu </w:t>
      </w:r>
      <w:r w:rsidRPr="00820174">
        <w:rPr>
          <w:rFonts w:asciiTheme="majorBidi" w:hAnsiTheme="majorBidi" w:cstheme="majorBidi"/>
          <w:b/>
        </w:rPr>
        <w:t>01.06.2018r</w:t>
      </w:r>
      <w:r w:rsidRPr="00820174">
        <w:rPr>
          <w:rFonts w:asciiTheme="majorBidi" w:hAnsiTheme="majorBidi" w:cstheme="majorBidi"/>
        </w:rPr>
        <w:t xml:space="preserve">. w kasie urzędu dokonano płatności całego zobowiązania w związku </w:t>
      </w:r>
      <w:r w:rsidR="00E74546">
        <w:rPr>
          <w:rFonts w:asciiTheme="majorBidi" w:hAnsiTheme="majorBidi" w:cstheme="majorBidi"/>
        </w:rPr>
        <w:t xml:space="preserve">       </w:t>
      </w:r>
      <w:r w:rsidRPr="00820174">
        <w:rPr>
          <w:rFonts w:asciiTheme="majorBidi" w:hAnsiTheme="majorBidi" w:cstheme="majorBidi"/>
        </w:rPr>
        <w:t>z czym w tym samym dniu wierzyciel przesłał za pośrednictwem poczty oraz faxem do Urzędu Skarbowego w Elblągu zawiadomienie o wygaśnięciu zobowiązania,</w:t>
      </w:r>
    </w:p>
    <w:p w:rsidR="00820174" w:rsidRPr="00820174" w:rsidRDefault="00820174" w:rsidP="00827AD5">
      <w:pPr>
        <w:numPr>
          <w:ilvl w:val="0"/>
          <w:numId w:val="1"/>
        </w:numPr>
        <w:spacing w:after="0" w:line="259" w:lineRule="auto"/>
        <w:ind w:left="705" w:hanging="421"/>
        <w:contextualSpacing/>
        <w:jc w:val="both"/>
        <w:rPr>
          <w:rFonts w:asciiTheme="majorBidi" w:hAnsiTheme="majorBidi" w:cstheme="majorBidi"/>
        </w:rPr>
      </w:pPr>
      <w:r w:rsidRPr="00820174">
        <w:rPr>
          <w:rFonts w:asciiTheme="majorBidi" w:hAnsiTheme="majorBidi" w:cstheme="majorBidi"/>
        </w:rPr>
        <w:t>w dniu</w:t>
      </w:r>
      <w:r w:rsidRPr="00820174">
        <w:rPr>
          <w:rFonts w:asciiTheme="majorBidi" w:hAnsiTheme="majorBidi" w:cstheme="majorBidi"/>
          <w:b/>
        </w:rPr>
        <w:t xml:space="preserve"> 21.06.2018r</w:t>
      </w:r>
      <w:r w:rsidRPr="00820174">
        <w:rPr>
          <w:rFonts w:asciiTheme="majorBidi" w:hAnsiTheme="majorBidi" w:cstheme="majorBidi"/>
        </w:rPr>
        <w:t>. Naczelnik Urzędu Skarbowego w Elblągu pismem nr 2805 -SEE.711.187.18.10.12. z dnia 19 czerwca 2018r. wystąpił o zajęcie stanowiska dotyczącego zarzutów przedstawionych przez zobowiązanego dotyczących prowadzenia egzekucji administracyjnej na podstawie tytułów wykonawczych nr 0001/2018, 0002/2018, 0003/2018, 0004/2018, 0005/2018</w:t>
      </w:r>
      <w:bookmarkStart w:id="0" w:name="_Hlk528756575"/>
      <w:r w:rsidRPr="00820174">
        <w:rPr>
          <w:rFonts w:asciiTheme="majorBidi" w:hAnsiTheme="majorBidi" w:cstheme="majorBidi"/>
        </w:rPr>
        <w:t xml:space="preserve">. </w:t>
      </w:r>
    </w:p>
    <w:p w:rsidR="00820174" w:rsidRPr="00820174" w:rsidRDefault="00820174" w:rsidP="00820174">
      <w:pPr>
        <w:spacing w:after="0"/>
        <w:ind w:left="705"/>
        <w:contextualSpacing/>
        <w:jc w:val="both"/>
        <w:rPr>
          <w:rFonts w:asciiTheme="majorBidi" w:hAnsiTheme="majorBidi" w:cstheme="majorBidi"/>
        </w:rPr>
      </w:pPr>
      <w:r w:rsidRPr="00820174">
        <w:rPr>
          <w:rFonts w:asciiTheme="majorBidi" w:hAnsiTheme="majorBidi" w:cstheme="majorBidi"/>
        </w:rPr>
        <w:t xml:space="preserve">Postanowieniem z 29 czerwca 2018r. Wójt Gminy Milejewo </w:t>
      </w:r>
      <w:bookmarkEnd w:id="0"/>
      <w:r w:rsidRPr="00820174">
        <w:rPr>
          <w:rFonts w:asciiTheme="majorBidi" w:hAnsiTheme="majorBidi" w:cstheme="majorBidi"/>
        </w:rPr>
        <w:t xml:space="preserve">oddalił zarzuty zobowiązanego </w:t>
      </w:r>
      <w:r w:rsidR="00E74546">
        <w:rPr>
          <w:rFonts w:asciiTheme="majorBidi" w:hAnsiTheme="majorBidi" w:cstheme="majorBidi"/>
        </w:rPr>
        <w:t xml:space="preserve">   </w:t>
      </w:r>
      <w:r w:rsidRPr="00820174">
        <w:rPr>
          <w:rFonts w:asciiTheme="majorBidi" w:hAnsiTheme="majorBidi" w:cstheme="majorBidi"/>
        </w:rPr>
        <w:t>z uwagi na ich bezzasadność, gdyż organ egzekucyjny nigdy nie dokonał wpłaty wyegzekwowanej na konto wierzyciela zawierając również pouczenia o przysługujących środkach zaskarżenia,</w:t>
      </w:r>
    </w:p>
    <w:p w:rsidR="00820174" w:rsidRPr="00820174" w:rsidRDefault="00820174" w:rsidP="00827AD5">
      <w:pPr>
        <w:numPr>
          <w:ilvl w:val="0"/>
          <w:numId w:val="1"/>
        </w:numPr>
        <w:spacing w:after="0" w:line="259" w:lineRule="auto"/>
        <w:ind w:left="705" w:hanging="421"/>
        <w:contextualSpacing/>
        <w:jc w:val="both"/>
        <w:rPr>
          <w:rFonts w:asciiTheme="majorBidi" w:hAnsiTheme="majorBidi" w:cstheme="majorBidi"/>
        </w:rPr>
      </w:pPr>
      <w:r w:rsidRPr="00820174">
        <w:rPr>
          <w:rFonts w:asciiTheme="majorBidi" w:hAnsiTheme="majorBidi" w:cstheme="majorBidi"/>
        </w:rPr>
        <w:t xml:space="preserve">w dniu </w:t>
      </w:r>
      <w:r w:rsidRPr="00820174">
        <w:rPr>
          <w:rFonts w:asciiTheme="majorBidi" w:hAnsiTheme="majorBidi" w:cstheme="majorBidi"/>
          <w:b/>
        </w:rPr>
        <w:t xml:space="preserve">16.07.2018r. </w:t>
      </w:r>
      <w:r w:rsidRPr="00820174">
        <w:rPr>
          <w:rFonts w:asciiTheme="majorBidi" w:hAnsiTheme="majorBidi" w:cstheme="majorBidi"/>
        </w:rPr>
        <w:t>skarżący</w:t>
      </w:r>
      <w:r w:rsidRPr="00820174">
        <w:rPr>
          <w:rFonts w:asciiTheme="majorBidi" w:hAnsiTheme="majorBidi" w:cstheme="majorBidi"/>
          <w:b/>
        </w:rPr>
        <w:t xml:space="preserve"> </w:t>
      </w:r>
      <w:r w:rsidRPr="00820174">
        <w:rPr>
          <w:rFonts w:asciiTheme="majorBidi" w:hAnsiTheme="majorBidi" w:cstheme="majorBidi"/>
        </w:rPr>
        <w:t xml:space="preserve">po raz kolejny wniósł o udokumentowanie odbiorów odpadów komunalnych z posesji, na co w odpowiedzi z dnia </w:t>
      </w:r>
      <w:r w:rsidRPr="00820174">
        <w:rPr>
          <w:rFonts w:asciiTheme="majorBidi" w:hAnsiTheme="majorBidi" w:cstheme="majorBidi"/>
          <w:b/>
        </w:rPr>
        <w:t>25.07.2018r.</w:t>
      </w:r>
      <w:r w:rsidRPr="00820174">
        <w:rPr>
          <w:rFonts w:asciiTheme="majorBidi" w:hAnsiTheme="majorBidi" w:cstheme="majorBidi"/>
        </w:rPr>
        <w:t xml:space="preserve"> Wójt Gminy Milejewo przesłał harmonogram odbioru odpadów komunalnych informując, że przyczyną nieodebrania odpadów w miesiącu czerwcu 2018r. były odpady szkodliwe niezaliczane do odpadów komunalnych,</w:t>
      </w:r>
    </w:p>
    <w:p w:rsidR="00820174" w:rsidRPr="00820174" w:rsidRDefault="00820174" w:rsidP="00827AD5">
      <w:pPr>
        <w:numPr>
          <w:ilvl w:val="0"/>
          <w:numId w:val="1"/>
        </w:numPr>
        <w:spacing w:after="0" w:line="259" w:lineRule="auto"/>
        <w:ind w:left="705" w:hanging="421"/>
        <w:contextualSpacing/>
        <w:jc w:val="both"/>
        <w:rPr>
          <w:rFonts w:asciiTheme="majorBidi" w:hAnsiTheme="majorBidi" w:cstheme="majorBidi"/>
        </w:rPr>
      </w:pPr>
      <w:r w:rsidRPr="00820174">
        <w:rPr>
          <w:rFonts w:asciiTheme="majorBidi" w:hAnsiTheme="majorBidi" w:cstheme="majorBidi"/>
        </w:rPr>
        <w:t>przemijająca przerwa w funkcjonowaniu Punktu Gromadzenia Odpadów Komunalnych (P</w:t>
      </w:r>
      <w:r w:rsidR="00E74546">
        <w:rPr>
          <w:rFonts w:asciiTheme="majorBidi" w:hAnsiTheme="majorBidi" w:cstheme="majorBidi"/>
        </w:rPr>
        <w:t>GON) spowodowana była dewastacją</w:t>
      </w:r>
      <w:r w:rsidRPr="00820174">
        <w:rPr>
          <w:rFonts w:asciiTheme="majorBidi" w:hAnsiTheme="majorBidi" w:cstheme="majorBidi"/>
        </w:rPr>
        <w:t xml:space="preserve"> pojemników wynikającą z niej koniecznością dokonania zabezpieczeń. </w:t>
      </w:r>
    </w:p>
    <w:p w:rsidR="00820174" w:rsidRPr="00820174" w:rsidRDefault="00820174" w:rsidP="00820174">
      <w:pPr>
        <w:spacing w:after="0"/>
        <w:ind w:left="705"/>
        <w:contextualSpacing/>
        <w:jc w:val="both"/>
        <w:rPr>
          <w:rFonts w:asciiTheme="majorBidi" w:hAnsiTheme="majorBidi" w:cstheme="majorBidi"/>
        </w:rPr>
      </w:pPr>
      <w:r w:rsidRPr="00820174">
        <w:rPr>
          <w:rFonts w:asciiTheme="majorBidi" w:hAnsiTheme="majorBidi" w:cstheme="majorBidi"/>
        </w:rPr>
        <w:lastRenderedPageBreak/>
        <w:t xml:space="preserve">W obecnym stanie faktycznym pojemnik PGON znajduje się w miejscowości Kamiennik Wielki na wydzielonym zabezpieczonym placu dostęp, do którego jest możliwy wyłącznie </w:t>
      </w:r>
      <w:r w:rsidR="00E74546">
        <w:rPr>
          <w:rFonts w:asciiTheme="majorBidi" w:hAnsiTheme="majorBidi" w:cstheme="majorBidi"/>
        </w:rPr>
        <w:t xml:space="preserve">      </w:t>
      </w:r>
      <w:r w:rsidRPr="00820174">
        <w:rPr>
          <w:rFonts w:asciiTheme="majorBidi" w:hAnsiTheme="majorBidi" w:cstheme="majorBidi"/>
        </w:rPr>
        <w:t xml:space="preserve">w obecności osoby upoważnionej. </w:t>
      </w:r>
    </w:p>
    <w:p w:rsidR="00820174" w:rsidRPr="00820174" w:rsidRDefault="00820174" w:rsidP="00820174">
      <w:pPr>
        <w:spacing w:after="0"/>
        <w:ind w:left="705"/>
        <w:contextualSpacing/>
        <w:jc w:val="both"/>
        <w:rPr>
          <w:rFonts w:asciiTheme="majorBidi" w:hAnsiTheme="majorBidi" w:cstheme="majorBidi"/>
        </w:rPr>
      </w:pPr>
    </w:p>
    <w:p w:rsidR="00820174" w:rsidRPr="00820174" w:rsidRDefault="00820174" w:rsidP="00820174">
      <w:pPr>
        <w:spacing w:after="0"/>
        <w:ind w:left="705"/>
        <w:contextualSpacing/>
        <w:jc w:val="both"/>
        <w:rPr>
          <w:rFonts w:asciiTheme="majorBidi" w:hAnsiTheme="majorBidi" w:cstheme="majorBidi"/>
        </w:rPr>
      </w:pPr>
      <w:r w:rsidRPr="00820174">
        <w:rPr>
          <w:rFonts w:asciiTheme="majorBidi" w:hAnsiTheme="majorBidi" w:cstheme="majorBidi"/>
        </w:rPr>
        <w:t>Z powyższego stanu faktycznego i  prawnego wynika, że:</w:t>
      </w:r>
    </w:p>
    <w:p w:rsidR="00820174" w:rsidRPr="00820174" w:rsidRDefault="00820174" w:rsidP="00820174">
      <w:pPr>
        <w:numPr>
          <w:ilvl w:val="0"/>
          <w:numId w:val="2"/>
        </w:numPr>
        <w:spacing w:after="0" w:line="259" w:lineRule="auto"/>
        <w:contextualSpacing/>
        <w:jc w:val="both"/>
        <w:rPr>
          <w:rFonts w:asciiTheme="majorBidi" w:hAnsiTheme="majorBidi" w:cstheme="majorBidi"/>
        </w:rPr>
      </w:pPr>
      <w:r w:rsidRPr="00820174">
        <w:rPr>
          <w:rFonts w:asciiTheme="majorBidi" w:hAnsiTheme="majorBidi" w:cstheme="majorBidi"/>
        </w:rPr>
        <w:t xml:space="preserve">wydana decyzja Wójta Gminy Milejewo określająca wysokość opłat za gospodarowanie odpadami komunalnymi jest zgodna z prawem co jednoznacznie potwierdziła decyzja Samorządowego Kolegium Odwoławczego w Elblągu wskazując m. in. na treść art. 6c i 6h ustawy z dnia 13 września 1996r. o utrzymaniu czystości i porządku w gminach. </w:t>
      </w:r>
    </w:p>
    <w:p w:rsidR="00820174" w:rsidRPr="00820174" w:rsidRDefault="00820174" w:rsidP="00820174">
      <w:pPr>
        <w:numPr>
          <w:ilvl w:val="0"/>
          <w:numId w:val="2"/>
        </w:numPr>
        <w:spacing w:after="0" w:line="259" w:lineRule="auto"/>
        <w:contextualSpacing/>
        <w:jc w:val="both"/>
        <w:rPr>
          <w:rFonts w:asciiTheme="majorBidi" w:hAnsiTheme="majorBidi" w:cstheme="majorBidi"/>
        </w:rPr>
      </w:pPr>
      <w:r w:rsidRPr="00820174">
        <w:rPr>
          <w:rFonts w:asciiTheme="majorBidi" w:hAnsiTheme="majorBidi" w:cstheme="majorBidi"/>
        </w:rPr>
        <w:t>zarzut braku realizacji obowiązku odbierania odpadów komunalnych przez Gminę określa przepis art. 6s ww. ustawy, który stanowi, że :</w:t>
      </w:r>
    </w:p>
    <w:p w:rsidR="00820174" w:rsidRPr="00820174" w:rsidRDefault="00820174" w:rsidP="00820174">
      <w:pPr>
        <w:spacing w:after="0"/>
        <w:ind w:left="720"/>
        <w:contextualSpacing/>
        <w:jc w:val="both"/>
        <w:rPr>
          <w:rFonts w:asciiTheme="majorBidi" w:hAnsiTheme="majorBidi" w:cstheme="majorBidi"/>
        </w:rPr>
      </w:pPr>
      <w:r w:rsidRPr="00820174">
        <w:rPr>
          <w:rFonts w:asciiTheme="majorBidi" w:hAnsiTheme="majorBidi" w:cstheme="majorBidi"/>
        </w:rPr>
        <w:t xml:space="preserve">„W przypadku gdy gmina nie realizuje obowiązku odbierania odpadów komunalnych od właścicieli nieruchomości, właściciel nieruchomości jest obowiązany do przekazania odpadów komunalnych, na koszt gminy, podmiotowi odbierającemu odpady komunalne od właścicieli nieruchomości, wpisanemu do rejestru działalności regulowanej, o którym mowa w art. 9b ust. 2.”. </w:t>
      </w:r>
    </w:p>
    <w:p w:rsidR="00820174" w:rsidRPr="00820174" w:rsidRDefault="00820174" w:rsidP="00820174">
      <w:pPr>
        <w:spacing w:after="0"/>
        <w:ind w:left="720"/>
        <w:contextualSpacing/>
        <w:jc w:val="both"/>
        <w:rPr>
          <w:rFonts w:asciiTheme="majorBidi" w:hAnsiTheme="majorBidi" w:cstheme="majorBidi"/>
        </w:rPr>
      </w:pPr>
      <w:r w:rsidRPr="00820174">
        <w:rPr>
          <w:rFonts w:asciiTheme="majorBidi" w:hAnsiTheme="majorBidi" w:cstheme="majorBidi"/>
        </w:rPr>
        <w:t>Organ bezspornie wykazał, że zapewnia odbiór odpadów komunalnych w sposób prawidłowy.</w:t>
      </w:r>
    </w:p>
    <w:p w:rsidR="00820174" w:rsidRPr="00820174" w:rsidRDefault="00820174" w:rsidP="00820174">
      <w:pPr>
        <w:numPr>
          <w:ilvl w:val="0"/>
          <w:numId w:val="2"/>
        </w:numPr>
        <w:spacing w:after="0" w:line="259" w:lineRule="auto"/>
        <w:contextualSpacing/>
        <w:jc w:val="both"/>
        <w:rPr>
          <w:rFonts w:asciiTheme="majorBidi" w:hAnsiTheme="majorBidi" w:cstheme="majorBidi"/>
        </w:rPr>
      </w:pPr>
      <w:r w:rsidRPr="00820174">
        <w:rPr>
          <w:rFonts w:asciiTheme="majorBidi" w:hAnsiTheme="majorBidi" w:cstheme="majorBidi"/>
        </w:rPr>
        <w:t>przerwa w funkcjonowaniu Punktu Gromadzenia Odpadów Niebezpiecznych uzasadniona była dewastacją pojemników i wynikającą z niej koniecznością dokonania stosownych zabezpieczeń.</w:t>
      </w:r>
    </w:p>
    <w:p w:rsidR="00820174" w:rsidRPr="00820174" w:rsidRDefault="00820174" w:rsidP="00820174">
      <w:pPr>
        <w:numPr>
          <w:ilvl w:val="0"/>
          <w:numId w:val="2"/>
        </w:numPr>
        <w:spacing w:after="0" w:line="259" w:lineRule="auto"/>
        <w:contextualSpacing/>
        <w:jc w:val="both"/>
        <w:rPr>
          <w:rFonts w:asciiTheme="majorBidi" w:hAnsiTheme="majorBidi" w:cstheme="majorBidi"/>
        </w:rPr>
      </w:pPr>
      <w:r w:rsidRPr="00820174">
        <w:rPr>
          <w:rFonts w:asciiTheme="majorBidi" w:hAnsiTheme="majorBidi" w:cstheme="majorBidi"/>
        </w:rPr>
        <w:t>postępowanie egzekucyjne realizowane w trybie przepisów ustawy z dnia 17 czerwca 1966 r. o postępowaniu egzekucyjnym w administracji doprowadziło do skutecznego wyegzekwowania należności poprzez zapłatę bezpośrednio w kasie Urzędu Gminy Milejewo.</w:t>
      </w:r>
    </w:p>
    <w:p w:rsidR="00820174" w:rsidRPr="00820174" w:rsidRDefault="00820174" w:rsidP="00820174">
      <w:pPr>
        <w:spacing w:after="160" w:line="259" w:lineRule="auto"/>
        <w:rPr>
          <w:rFonts w:asciiTheme="majorBidi" w:hAnsiTheme="majorBidi" w:cstheme="majorBidi"/>
        </w:rPr>
      </w:pPr>
    </w:p>
    <w:p w:rsidR="00820174" w:rsidRPr="00820174" w:rsidRDefault="00820174" w:rsidP="00820174">
      <w:pPr>
        <w:spacing w:after="160" w:line="259" w:lineRule="auto"/>
        <w:ind w:firstLine="360"/>
        <w:jc w:val="both"/>
        <w:rPr>
          <w:rFonts w:asciiTheme="majorBidi" w:hAnsiTheme="majorBidi" w:cstheme="majorBidi"/>
        </w:rPr>
      </w:pPr>
      <w:r w:rsidRPr="00820174">
        <w:rPr>
          <w:rFonts w:asciiTheme="majorBidi" w:hAnsiTheme="majorBidi" w:cstheme="majorBidi"/>
        </w:rPr>
        <w:t xml:space="preserve">Wójt Gminy Milejewo w dniu 6 lutego 2019r. złożył do Biura Rady Gminy Milejewo pisemne wyjaśnienia ustosunkowując się do przedmiotowych skarg, tj. z dnia 10 października 2018r. oraz           z dnia 17 grudnia 2018r. </w:t>
      </w:r>
    </w:p>
    <w:p w:rsidR="00820174" w:rsidRPr="00820174" w:rsidRDefault="00820174" w:rsidP="00827AD5">
      <w:pPr>
        <w:spacing w:after="160" w:line="259" w:lineRule="auto"/>
        <w:ind w:firstLine="360"/>
        <w:jc w:val="both"/>
        <w:rPr>
          <w:rFonts w:asciiTheme="majorBidi" w:hAnsiTheme="majorBidi" w:cstheme="majorBidi"/>
        </w:rPr>
      </w:pPr>
      <w:r w:rsidRPr="00820174">
        <w:rPr>
          <w:rFonts w:asciiTheme="majorBidi" w:hAnsiTheme="majorBidi" w:cstheme="majorBidi"/>
        </w:rPr>
        <w:t>Na wspólnym posiedzeniu Komisji Rady Gminy Milejewo w dniu 14 lutego 2019r. Radni zostali zapoznani z treścią skarg</w:t>
      </w:r>
      <w:r w:rsidR="00827AD5">
        <w:rPr>
          <w:rFonts w:asciiTheme="majorBidi" w:hAnsiTheme="majorBidi" w:cstheme="majorBidi"/>
        </w:rPr>
        <w:t>.</w:t>
      </w:r>
      <w:r w:rsidRPr="00820174">
        <w:rPr>
          <w:rFonts w:asciiTheme="majorBidi" w:hAnsiTheme="majorBidi" w:cstheme="majorBidi"/>
        </w:rPr>
        <w:t xml:space="preserve"> Wójt złożył wyjaśnienia dotyczące w/w sprawy.</w:t>
      </w:r>
    </w:p>
    <w:p w:rsidR="00820174" w:rsidRPr="00820174" w:rsidRDefault="00820174" w:rsidP="00820174">
      <w:pPr>
        <w:spacing w:after="160" w:line="259" w:lineRule="auto"/>
        <w:ind w:firstLine="360"/>
        <w:jc w:val="both"/>
        <w:rPr>
          <w:rFonts w:asciiTheme="majorBidi" w:hAnsiTheme="majorBidi" w:cstheme="majorBidi"/>
        </w:rPr>
      </w:pPr>
      <w:r w:rsidRPr="00820174">
        <w:rPr>
          <w:rFonts w:asciiTheme="majorBidi" w:hAnsiTheme="majorBidi" w:cstheme="majorBidi"/>
        </w:rPr>
        <w:t xml:space="preserve">Zgodnie z art. 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 </w:t>
      </w:r>
    </w:p>
    <w:p w:rsidR="009551A7" w:rsidRPr="00826C49" w:rsidRDefault="009551A7" w:rsidP="00820174">
      <w:pPr>
        <w:spacing w:line="360" w:lineRule="auto"/>
        <w:ind w:firstLine="708"/>
        <w:rPr>
          <w:rFonts w:ascii="Times New Roman" w:hAnsi="Times New Roman"/>
          <w:b/>
          <w:bCs/>
          <w:sz w:val="24"/>
          <w:szCs w:val="24"/>
        </w:rPr>
      </w:pPr>
    </w:p>
    <w:p w:rsidR="00297349" w:rsidRDefault="00297349" w:rsidP="00297349">
      <w:pPr>
        <w:pStyle w:val="Standard"/>
        <w:tabs>
          <w:tab w:val="left" w:pos="6093"/>
        </w:tabs>
        <w:spacing w:line="100" w:lineRule="atLeast"/>
        <w:rPr>
          <w:i/>
          <w:iCs/>
        </w:rPr>
      </w:pPr>
      <w:r>
        <w:rPr>
          <w:i/>
          <w:iCs/>
        </w:rPr>
        <w:tab/>
      </w:r>
      <w:bookmarkStart w:id="1" w:name="_GoBack"/>
      <w:bookmarkEnd w:id="1"/>
      <w:r>
        <w:rPr>
          <w:i/>
          <w:iCs/>
        </w:rPr>
        <w:t>Przewodniczący Rady Gminy</w:t>
      </w:r>
    </w:p>
    <w:p w:rsidR="00297349" w:rsidRDefault="00297349" w:rsidP="00297349">
      <w:pPr>
        <w:pStyle w:val="Standard"/>
        <w:tabs>
          <w:tab w:val="left" w:pos="6093"/>
        </w:tabs>
        <w:spacing w:line="100" w:lineRule="atLeast"/>
        <w:rPr>
          <w:i/>
          <w:iCs/>
        </w:rPr>
      </w:pPr>
      <w:r>
        <w:rPr>
          <w:i/>
          <w:iCs/>
        </w:rPr>
        <w:tab/>
      </w:r>
      <w:r>
        <w:rPr>
          <w:i/>
          <w:iCs/>
        </w:rPr>
        <w:tab/>
        <w:t xml:space="preserve">    Zbigniew Banach</w:t>
      </w:r>
    </w:p>
    <w:p w:rsidR="009551A7" w:rsidRPr="00826C49" w:rsidRDefault="00297349" w:rsidP="006E7776">
      <w:pPr>
        <w:tabs>
          <w:tab w:val="left" w:pos="5414"/>
        </w:tabs>
        <w:spacing w:line="360" w:lineRule="auto"/>
        <w:ind w:left="2832" w:firstLine="708"/>
        <w:rPr>
          <w:rFonts w:ascii="Times New Roman" w:hAnsi="Times New Roman"/>
          <w:i/>
          <w:iCs/>
          <w:sz w:val="24"/>
          <w:szCs w:val="24"/>
        </w:rPr>
      </w:pPr>
      <w:r>
        <w:rPr>
          <w:rFonts w:ascii="Times New Roman" w:hAnsi="Times New Roman"/>
          <w:i/>
          <w:iCs/>
          <w:sz w:val="24"/>
          <w:szCs w:val="24"/>
        </w:rPr>
        <w:tab/>
      </w:r>
      <w:r>
        <w:rPr>
          <w:rFonts w:ascii="Times New Roman" w:hAnsi="Times New Roman"/>
          <w:i/>
          <w:iCs/>
          <w:sz w:val="24"/>
          <w:szCs w:val="24"/>
        </w:rPr>
        <w:tab/>
      </w:r>
    </w:p>
    <w:sectPr w:rsidR="009551A7" w:rsidRPr="00826C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B0" w:rsidRDefault="00426BB0" w:rsidP="003E6C8A">
      <w:pPr>
        <w:spacing w:after="0" w:line="240" w:lineRule="auto"/>
      </w:pPr>
      <w:r>
        <w:separator/>
      </w:r>
    </w:p>
  </w:endnote>
  <w:endnote w:type="continuationSeparator" w:id="0">
    <w:p w:rsidR="00426BB0" w:rsidRDefault="00426BB0" w:rsidP="003E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B0" w:rsidRDefault="00426BB0" w:rsidP="003E6C8A">
      <w:pPr>
        <w:spacing w:after="0" w:line="240" w:lineRule="auto"/>
      </w:pPr>
      <w:r>
        <w:separator/>
      </w:r>
    </w:p>
  </w:footnote>
  <w:footnote w:type="continuationSeparator" w:id="0">
    <w:p w:rsidR="00426BB0" w:rsidRDefault="00426BB0" w:rsidP="003E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F0" w:rsidRDefault="0081577C">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27ED"/>
    <w:multiLevelType w:val="hybridMultilevel"/>
    <w:tmpl w:val="55C6FBD2"/>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DD63CA"/>
    <w:multiLevelType w:val="hybridMultilevel"/>
    <w:tmpl w:val="2F14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A7"/>
    <w:rsid w:val="00000C2C"/>
    <w:rsid w:val="00001F92"/>
    <w:rsid w:val="00003813"/>
    <w:rsid w:val="00003A79"/>
    <w:rsid w:val="00007110"/>
    <w:rsid w:val="000115B1"/>
    <w:rsid w:val="000120A9"/>
    <w:rsid w:val="00012128"/>
    <w:rsid w:val="000134A7"/>
    <w:rsid w:val="000136CB"/>
    <w:rsid w:val="0001379C"/>
    <w:rsid w:val="00014418"/>
    <w:rsid w:val="00022BB7"/>
    <w:rsid w:val="000245BF"/>
    <w:rsid w:val="0002621D"/>
    <w:rsid w:val="00026DE1"/>
    <w:rsid w:val="00026E35"/>
    <w:rsid w:val="0002787C"/>
    <w:rsid w:val="000308B3"/>
    <w:rsid w:val="00037533"/>
    <w:rsid w:val="0004060F"/>
    <w:rsid w:val="00042642"/>
    <w:rsid w:val="000434F1"/>
    <w:rsid w:val="000443FE"/>
    <w:rsid w:val="00044BE3"/>
    <w:rsid w:val="00047430"/>
    <w:rsid w:val="00047555"/>
    <w:rsid w:val="000505C8"/>
    <w:rsid w:val="00051815"/>
    <w:rsid w:val="00051905"/>
    <w:rsid w:val="00053A8E"/>
    <w:rsid w:val="00064CC1"/>
    <w:rsid w:val="0006794C"/>
    <w:rsid w:val="00070292"/>
    <w:rsid w:val="000703B0"/>
    <w:rsid w:val="00071645"/>
    <w:rsid w:val="0007201E"/>
    <w:rsid w:val="00072BA5"/>
    <w:rsid w:val="000751E1"/>
    <w:rsid w:val="00076192"/>
    <w:rsid w:val="00076722"/>
    <w:rsid w:val="00077BFB"/>
    <w:rsid w:val="00084B35"/>
    <w:rsid w:val="00085080"/>
    <w:rsid w:val="000874D2"/>
    <w:rsid w:val="000905F8"/>
    <w:rsid w:val="00091337"/>
    <w:rsid w:val="000916A6"/>
    <w:rsid w:val="000927AB"/>
    <w:rsid w:val="00093CEE"/>
    <w:rsid w:val="00097CC1"/>
    <w:rsid w:val="000A204C"/>
    <w:rsid w:val="000A42CD"/>
    <w:rsid w:val="000A523D"/>
    <w:rsid w:val="000A5A28"/>
    <w:rsid w:val="000A6C2E"/>
    <w:rsid w:val="000B05CF"/>
    <w:rsid w:val="000B4323"/>
    <w:rsid w:val="000B65E6"/>
    <w:rsid w:val="000C1A89"/>
    <w:rsid w:val="000C26B7"/>
    <w:rsid w:val="000C2B8B"/>
    <w:rsid w:val="000C3964"/>
    <w:rsid w:val="000C5A7F"/>
    <w:rsid w:val="000C5D22"/>
    <w:rsid w:val="000C7362"/>
    <w:rsid w:val="000D2AEB"/>
    <w:rsid w:val="000D2E21"/>
    <w:rsid w:val="000D30C8"/>
    <w:rsid w:val="000D37BA"/>
    <w:rsid w:val="000E2E25"/>
    <w:rsid w:val="000E3C6E"/>
    <w:rsid w:val="000E5D04"/>
    <w:rsid w:val="000E6BAB"/>
    <w:rsid w:val="000F090B"/>
    <w:rsid w:val="000F0BC5"/>
    <w:rsid w:val="000F2838"/>
    <w:rsid w:val="000F2B17"/>
    <w:rsid w:val="000F49EB"/>
    <w:rsid w:val="00101800"/>
    <w:rsid w:val="001020EF"/>
    <w:rsid w:val="001027B1"/>
    <w:rsid w:val="0010620C"/>
    <w:rsid w:val="00112243"/>
    <w:rsid w:val="00112E05"/>
    <w:rsid w:val="0011520B"/>
    <w:rsid w:val="00121E83"/>
    <w:rsid w:val="00126E78"/>
    <w:rsid w:val="001275E8"/>
    <w:rsid w:val="001278AE"/>
    <w:rsid w:val="00130938"/>
    <w:rsid w:val="00133599"/>
    <w:rsid w:val="001374AD"/>
    <w:rsid w:val="00141ACE"/>
    <w:rsid w:val="00141BA6"/>
    <w:rsid w:val="0014234E"/>
    <w:rsid w:val="00145B63"/>
    <w:rsid w:val="001477EE"/>
    <w:rsid w:val="00150B3E"/>
    <w:rsid w:val="00150BC5"/>
    <w:rsid w:val="00150E93"/>
    <w:rsid w:val="00150FE3"/>
    <w:rsid w:val="001539BE"/>
    <w:rsid w:val="00156CE4"/>
    <w:rsid w:val="00156E9E"/>
    <w:rsid w:val="00157093"/>
    <w:rsid w:val="00157634"/>
    <w:rsid w:val="001640B0"/>
    <w:rsid w:val="00165034"/>
    <w:rsid w:val="0017331E"/>
    <w:rsid w:val="001873A1"/>
    <w:rsid w:val="00187A77"/>
    <w:rsid w:val="001908C8"/>
    <w:rsid w:val="00190BF6"/>
    <w:rsid w:val="001936DE"/>
    <w:rsid w:val="00197C8A"/>
    <w:rsid w:val="001A0B84"/>
    <w:rsid w:val="001A1D3D"/>
    <w:rsid w:val="001A2FF1"/>
    <w:rsid w:val="001A4B89"/>
    <w:rsid w:val="001A4D75"/>
    <w:rsid w:val="001A6BD6"/>
    <w:rsid w:val="001B2FBB"/>
    <w:rsid w:val="001B39F6"/>
    <w:rsid w:val="001B6D77"/>
    <w:rsid w:val="001C268C"/>
    <w:rsid w:val="001C52B5"/>
    <w:rsid w:val="001D3C64"/>
    <w:rsid w:val="001E21EA"/>
    <w:rsid w:val="001E26FC"/>
    <w:rsid w:val="001E3741"/>
    <w:rsid w:val="001E518A"/>
    <w:rsid w:val="001E59C4"/>
    <w:rsid w:val="001E625D"/>
    <w:rsid w:val="001F00AA"/>
    <w:rsid w:val="001F37DF"/>
    <w:rsid w:val="001F556D"/>
    <w:rsid w:val="001F7A2E"/>
    <w:rsid w:val="00202424"/>
    <w:rsid w:val="00205832"/>
    <w:rsid w:val="002065E4"/>
    <w:rsid w:val="00212B61"/>
    <w:rsid w:val="00213797"/>
    <w:rsid w:val="002167FD"/>
    <w:rsid w:val="00220015"/>
    <w:rsid w:val="00221E36"/>
    <w:rsid w:val="00232823"/>
    <w:rsid w:val="002353A3"/>
    <w:rsid w:val="0023577F"/>
    <w:rsid w:val="00240AAF"/>
    <w:rsid w:val="00250870"/>
    <w:rsid w:val="00250B7D"/>
    <w:rsid w:val="00250C06"/>
    <w:rsid w:val="00251A47"/>
    <w:rsid w:val="0025338B"/>
    <w:rsid w:val="002542F6"/>
    <w:rsid w:val="00256356"/>
    <w:rsid w:val="0025648C"/>
    <w:rsid w:val="00256A6B"/>
    <w:rsid w:val="00257FCB"/>
    <w:rsid w:val="0026199D"/>
    <w:rsid w:val="002622B4"/>
    <w:rsid w:val="00263520"/>
    <w:rsid w:val="00270681"/>
    <w:rsid w:val="00270DAF"/>
    <w:rsid w:val="002730B4"/>
    <w:rsid w:val="00276850"/>
    <w:rsid w:val="00281574"/>
    <w:rsid w:val="002833EF"/>
    <w:rsid w:val="002929F4"/>
    <w:rsid w:val="00294896"/>
    <w:rsid w:val="00295C74"/>
    <w:rsid w:val="00297349"/>
    <w:rsid w:val="002A3785"/>
    <w:rsid w:val="002A577C"/>
    <w:rsid w:val="002B008E"/>
    <w:rsid w:val="002B04FA"/>
    <w:rsid w:val="002B56D6"/>
    <w:rsid w:val="002B5986"/>
    <w:rsid w:val="002B7540"/>
    <w:rsid w:val="002C07D9"/>
    <w:rsid w:val="002C42FF"/>
    <w:rsid w:val="002C5C75"/>
    <w:rsid w:val="002C66D5"/>
    <w:rsid w:val="002D0263"/>
    <w:rsid w:val="002D10B8"/>
    <w:rsid w:val="002D4F43"/>
    <w:rsid w:val="002D5DAC"/>
    <w:rsid w:val="002E2CE0"/>
    <w:rsid w:val="002E31FF"/>
    <w:rsid w:val="002E4129"/>
    <w:rsid w:val="002E5396"/>
    <w:rsid w:val="002E7324"/>
    <w:rsid w:val="002F3F66"/>
    <w:rsid w:val="003000BD"/>
    <w:rsid w:val="0030102D"/>
    <w:rsid w:val="00303876"/>
    <w:rsid w:val="00304F24"/>
    <w:rsid w:val="00307953"/>
    <w:rsid w:val="00314426"/>
    <w:rsid w:val="003144A4"/>
    <w:rsid w:val="00315CDF"/>
    <w:rsid w:val="00315EEB"/>
    <w:rsid w:val="00320447"/>
    <w:rsid w:val="00321BCA"/>
    <w:rsid w:val="0032430E"/>
    <w:rsid w:val="003259DA"/>
    <w:rsid w:val="00330863"/>
    <w:rsid w:val="00332F9A"/>
    <w:rsid w:val="0033440C"/>
    <w:rsid w:val="003350AA"/>
    <w:rsid w:val="003440DC"/>
    <w:rsid w:val="0034512B"/>
    <w:rsid w:val="003458C9"/>
    <w:rsid w:val="00354357"/>
    <w:rsid w:val="00356737"/>
    <w:rsid w:val="00356F39"/>
    <w:rsid w:val="00357A37"/>
    <w:rsid w:val="003607C4"/>
    <w:rsid w:val="00363FC6"/>
    <w:rsid w:val="00365780"/>
    <w:rsid w:val="00365CF0"/>
    <w:rsid w:val="00366537"/>
    <w:rsid w:val="00370F15"/>
    <w:rsid w:val="003729B9"/>
    <w:rsid w:val="00374660"/>
    <w:rsid w:val="00381972"/>
    <w:rsid w:val="00381A47"/>
    <w:rsid w:val="00381ACF"/>
    <w:rsid w:val="00382361"/>
    <w:rsid w:val="0038244E"/>
    <w:rsid w:val="00384F6F"/>
    <w:rsid w:val="0038506C"/>
    <w:rsid w:val="00386576"/>
    <w:rsid w:val="003916DC"/>
    <w:rsid w:val="00392F34"/>
    <w:rsid w:val="00393CEE"/>
    <w:rsid w:val="00396308"/>
    <w:rsid w:val="003970AB"/>
    <w:rsid w:val="003A68B9"/>
    <w:rsid w:val="003A7499"/>
    <w:rsid w:val="003A766A"/>
    <w:rsid w:val="003B598F"/>
    <w:rsid w:val="003B70E7"/>
    <w:rsid w:val="003B7E21"/>
    <w:rsid w:val="003C1F6D"/>
    <w:rsid w:val="003C2525"/>
    <w:rsid w:val="003C5D68"/>
    <w:rsid w:val="003D1D60"/>
    <w:rsid w:val="003D3FF3"/>
    <w:rsid w:val="003D56AA"/>
    <w:rsid w:val="003D62DD"/>
    <w:rsid w:val="003E1042"/>
    <w:rsid w:val="003E520D"/>
    <w:rsid w:val="003E6A5E"/>
    <w:rsid w:val="003E6C8A"/>
    <w:rsid w:val="003F050F"/>
    <w:rsid w:val="003F4D18"/>
    <w:rsid w:val="00400398"/>
    <w:rsid w:val="00402F31"/>
    <w:rsid w:val="00403779"/>
    <w:rsid w:val="00405812"/>
    <w:rsid w:val="00405E04"/>
    <w:rsid w:val="0040615D"/>
    <w:rsid w:val="00406AE4"/>
    <w:rsid w:val="00406F0D"/>
    <w:rsid w:val="004071BA"/>
    <w:rsid w:val="00410B61"/>
    <w:rsid w:val="00417120"/>
    <w:rsid w:val="00420A55"/>
    <w:rsid w:val="00421158"/>
    <w:rsid w:val="004213C3"/>
    <w:rsid w:val="004215F1"/>
    <w:rsid w:val="00422201"/>
    <w:rsid w:val="00422938"/>
    <w:rsid w:val="00423724"/>
    <w:rsid w:val="0042514E"/>
    <w:rsid w:val="004268A8"/>
    <w:rsid w:val="00426A4A"/>
    <w:rsid w:val="00426BB0"/>
    <w:rsid w:val="00427706"/>
    <w:rsid w:val="00431393"/>
    <w:rsid w:val="00431812"/>
    <w:rsid w:val="0043548D"/>
    <w:rsid w:val="00437894"/>
    <w:rsid w:val="00442B58"/>
    <w:rsid w:val="0044416C"/>
    <w:rsid w:val="00444D10"/>
    <w:rsid w:val="00446A09"/>
    <w:rsid w:val="00447B41"/>
    <w:rsid w:val="0045073E"/>
    <w:rsid w:val="0045683A"/>
    <w:rsid w:val="004572AF"/>
    <w:rsid w:val="00460624"/>
    <w:rsid w:val="0046147F"/>
    <w:rsid w:val="00463C07"/>
    <w:rsid w:val="00470900"/>
    <w:rsid w:val="00473498"/>
    <w:rsid w:val="004738D3"/>
    <w:rsid w:val="00475E2D"/>
    <w:rsid w:val="004816DA"/>
    <w:rsid w:val="00491826"/>
    <w:rsid w:val="00493081"/>
    <w:rsid w:val="00493AD9"/>
    <w:rsid w:val="004A26E8"/>
    <w:rsid w:val="004B1837"/>
    <w:rsid w:val="004B709D"/>
    <w:rsid w:val="004B7C50"/>
    <w:rsid w:val="004C1040"/>
    <w:rsid w:val="004C269F"/>
    <w:rsid w:val="004C471B"/>
    <w:rsid w:val="004D00E9"/>
    <w:rsid w:val="004D5BD6"/>
    <w:rsid w:val="004E1118"/>
    <w:rsid w:val="004E5DAD"/>
    <w:rsid w:val="004E6DF4"/>
    <w:rsid w:val="004F4F2F"/>
    <w:rsid w:val="00500284"/>
    <w:rsid w:val="005031C3"/>
    <w:rsid w:val="0050409A"/>
    <w:rsid w:val="00506C40"/>
    <w:rsid w:val="00510106"/>
    <w:rsid w:val="0051459D"/>
    <w:rsid w:val="0051498D"/>
    <w:rsid w:val="0051768A"/>
    <w:rsid w:val="00522029"/>
    <w:rsid w:val="00524B44"/>
    <w:rsid w:val="00524D60"/>
    <w:rsid w:val="00525F71"/>
    <w:rsid w:val="0052610E"/>
    <w:rsid w:val="005263D8"/>
    <w:rsid w:val="00534949"/>
    <w:rsid w:val="00536177"/>
    <w:rsid w:val="00536524"/>
    <w:rsid w:val="005375C3"/>
    <w:rsid w:val="00537D1C"/>
    <w:rsid w:val="005449B7"/>
    <w:rsid w:val="005474C3"/>
    <w:rsid w:val="005508CA"/>
    <w:rsid w:val="0055192D"/>
    <w:rsid w:val="005522B0"/>
    <w:rsid w:val="00553910"/>
    <w:rsid w:val="00553BD8"/>
    <w:rsid w:val="005541AF"/>
    <w:rsid w:val="00555671"/>
    <w:rsid w:val="005567EE"/>
    <w:rsid w:val="005630AA"/>
    <w:rsid w:val="00563AC1"/>
    <w:rsid w:val="00564A95"/>
    <w:rsid w:val="0057228B"/>
    <w:rsid w:val="00575B6E"/>
    <w:rsid w:val="00577D1B"/>
    <w:rsid w:val="00580C38"/>
    <w:rsid w:val="0058176C"/>
    <w:rsid w:val="00583F6F"/>
    <w:rsid w:val="005930DE"/>
    <w:rsid w:val="0059556B"/>
    <w:rsid w:val="005A1BB9"/>
    <w:rsid w:val="005A2805"/>
    <w:rsid w:val="005A2BFE"/>
    <w:rsid w:val="005A3572"/>
    <w:rsid w:val="005A4A52"/>
    <w:rsid w:val="005A4E4F"/>
    <w:rsid w:val="005A6761"/>
    <w:rsid w:val="005A71F1"/>
    <w:rsid w:val="005A7F83"/>
    <w:rsid w:val="005B060D"/>
    <w:rsid w:val="005B43E9"/>
    <w:rsid w:val="005B6734"/>
    <w:rsid w:val="005C0085"/>
    <w:rsid w:val="005C27FA"/>
    <w:rsid w:val="005C7318"/>
    <w:rsid w:val="005D1F05"/>
    <w:rsid w:val="005D263E"/>
    <w:rsid w:val="005D60E8"/>
    <w:rsid w:val="005D666D"/>
    <w:rsid w:val="005D6A96"/>
    <w:rsid w:val="005D7E39"/>
    <w:rsid w:val="005E3FBC"/>
    <w:rsid w:val="005E5D31"/>
    <w:rsid w:val="005E72B5"/>
    <w:rsid w:val="005F31F8"/>
    <w:rsid w:val="006060EB"/>
    <w:rsid w:val="006064BD"/>
    <w:rsid w:val="006078DB"/>
    <w:rsid w:val="00612770"/>
    <w:rsid w:val="00612894"/>
    <w:rsid w:val="00620FEA"/>
    <w:rsid w:val="006238C6"/>
    <w:rsid w:val="00623A0C"/>
    <w:rsid w:val="006251C4"/>
    <w:rsid w:val="00626F31"/>
    <w:rsid w:val="006276D1"/>
    <w:rsid w:val="006305A0"/>
    <w:rsid w:val="00631EE3"/>
    <w:rsid w:val="00634FB4"/>
    <w:rsid w:val="00636943"/>
    <w:rsid w:val="00637953"/>
    <w:rsid w:val="0064071E"/>
    <w:rsid w:val="00643F6A"/>
    <w:rsid w:val="006452A4"/>
    <w:rsid w:val="00645CF2"/>
    <w:rsid w:val="00646D4E"/>
    <w:rsid w:val="0064754C"/>
    <w:rsid w:val="00652D8E"/>
    <w:rsid w:val="006538EF"/>
    <w:rsid w:val="00654820"/>
    <w:rsid w:val="00654C2A"/>
    <w:rsid w:val="0065570A"/>
    <w:rsid w:val="006563FD"/>
    <w:rsid w:val="00656C38"/>
    <w:rsid w:val="00656F74"/>
    <w:rsid w:val="00657D13"/>
    <w:rsid w:val="00657D25"/>
    <w:rsid w:val="00661BD0"/>
    <w:rsid w:val="00662EDB"/>
    <w:rsid w:val="006700ED"/>
    <w:rsid w:val="00673947"/>
    <w:rsid w:val="006758B7"/>
    <w:rsid w:val="0068282E"/>
    <w:rsid w:val="006879DC"/>
    <w:rsid w:val="00687B84"/>
    <w:rsid w:val="006926DA"/>
    <w:rsid w:val="00693FF3"/>
    <w:rsid w:val="00695B20"/>
    <w:rsid w:val="006A0907"/>
    <w:rsid w:val="006A11D0"/>
    <w:rsid w:val="006A48B8"/>
    <w:rsid w:val="006A49EF"/>
    <w:rsid w:val="006A68C8"/>
    <w:rsid w:val="006A7515"/>
    <w:rsid w:val="006A7C37"/>
    <w:rsid w:val="006B058E"/>
    <w:rsid w:val="006B1F71"/>
    <w:rsid w:val="006B222D"/>
    <w:rsid w:val="006B6FCA"/>
    <w:rsid w:val="006C0EEF"/>
    <w:rsid w:val="006C428D"/>
    <w:rsid w:val="006D3431"/>
    <w:rsid w:val="006D5E2D"/>
    <w:rsid w:val="006D6591"/>
    <w:rsid w:val="006E7776"/>
    <w:rsid w:val="006F0ADC"/>
    <w:rsid w:val="006F2B5D"/>
    <w:rsid w:val="006F2CB0"/>
    <w:rsid w:val="006F465A"/>
    <w:rsid w:val="006F6CAA"/>
    <w:rsid w:val="00700613"/>
    <w:rsid w:val="00703141"/>
    <w:rsid w:val="00712E31"/>
    <w:rsid w:val="00713036"/>
    <w:rsid w:val="0071512D"/>
    <w:rsid w:val="0071528A"/>
    <w:rsid w:val="00721894"/>
    <w:rsid w:val="0072566C"/>
    <w:rsid w:val="00731B4A"/>
    <w:rsid w:val="00733489"/>
    <w:rsid w:val="0073353A"/>
    <w:rsid w:val="0073379C"/>
    <w:rsid w:val="00734915"/>
    <w:rsid w:val="00736896"/>
    <w:rsid w:val="00740212"/>
    <w:rsid w:val="00741831"/>
    <w:rsid w:val="0074409F"/>
    <w:rsid w:val="007604C7"/>
    <w:rsid w:val="007609EC"/>
    <w:rsid w:val="0076246D"/>
    <w:rsid w:val="00763044"/>
    <w:rsid w:val="00764047"/>
    <w:rsid w:val="00765D35"/>
    <w:rsid w:val="007738E3"/>
    <w:rsid w:val="00773967"/>
    <w:rsid w:val="00774114"/>
    <w:rsid w:val="00780F39"/>
    <w:rsid w:val="007825F9"/>
    <w:rsid w:val="007830CE"/>
    <w:rsid w:val="00784D44"/>
    <w:rsid w:val="00787F65"/>
    <w:rsid w:val="00790583"/>
    <w:rsid w:val="00791673"/>
    <w:rsid w:val="00794895"/>
    <w:rsid w:val="00795120"/>
    <w:rsid w:val="007960EE"/>
    <w:rsid w:val="007A0E58"/>
    <w:rsid w:val="007A1CE9"/>
    <w:rsid w:val="007B3791"/>
    <w:rsid w:val="007B4C86"/>
    <w:rsid w:val="007B7A13"/>
    <w:rsid w:val="007C01CB"/>
    <w:rsid w:val="007C6180"/>
    <w:rsid w:val="007D0784"/>
    <w:rsid w:val="007D267E"/>
    <w:rsid w:val="007D33B5"/>
    <w:rsid w:val="007D730F"/>
    <w:rsid w:val="007E1074"/>
    <w:rsid w:val="007E12F6"/>
    <w:rsid w:val="007E1773"/>
    <w:rsid w:val="007E244C"/>
    <w:rsid w:val="007E28FD"/>
    <w:rsid w:val="007E658B"/>
    <w:rsid w:val="007F2045"/>
    <w:rsid w:val="007F2ACD"/>
    <w:rsid w:val="007F3172"/>
    <w:rsid w:val="007F34D0"/>
    <w:rsid w:val="007F5CBC"/>
    <w:rsid w:val="00800794"/>
    <w:rsid w:val="00807B91"/>
    <w:rsid w:val="00814D23"/>
    <w:rsid w:val="0081566A"/>
    <w:rsid w:val="0081577C"/>
    <w:rsid w:val="00816818"/>
    <w:rsid w:val="00820174"/>
    <w:rsid w:val="00820426"/>
    <w:rsid w:val="00827AD5"/>
    <w:rsid w:val="008312A1"/>
    <w:rsid w:val="00832EB9"/>
    <w:rsid w:val="008335C3"/>
    <w:rsid w:val="00837775"/>
    <w:rsid w:val="00841065"/>
    <w:rsid w:val="00843566"/>
    <w:rsid w:val="00845B0E"/>
    <w:rsid w:val="00846BD9"/>
    <w:rsid w:val="00852E72"/>
    <w:rsid w:val="008568C2"/>
    <w:rsid w:val="00860646"/>
    <w:rsid w:val="008734E3"/>
    <w:rsid w:val="00875A81"/>
    <w:rsid w:val="008764A3"/>
    <w:rsid w:val="00877CE4"/>
    <w:rsid w:val="00877F76"/>
    <w:rsid w:val="00883536"/>
    <w:rsid w:val="00890C69"/>
    <w:rsid w:val="00890DCB"/>
    <w:rsid w:val="00896842"/>
    <w:rsid w:val="008A0F25"/>
    <w:rsid w:val="008A29AE"/>
    <w:rsid w:val="008A2C11"/>
    <w:rsid w:val="008A4D63"/>
    <w:rsid w:val="008A772C"/>
    <w:rsid w:val="008B2763"/>
    <w:rsid w:val="008B3090"/>
    <w:rsid w:val="008B4C2E"/>
    <w:rsid w:val="008B577F"/>
    <w:rsid w:val="008B6F56"/>
    <w:rsid w:val="008B75C1"/>
    <w:rsid w:val="008C092E"/>
    <w:rsid w:val="008C4F9E"/>
    <w:rsid w:val="008C7220"/>
    <w:rsid w:val="008D4C51"/>
    <w:rsid w:val="008D51BE"/>
    <w:rsid w:val="008E0711"/>
    <w:rsid w:val="008E2AFA"/>
    <w:rsid w:val="008E60FA"/>
    <w:rsid w:val="008F345E"/>
    <w:rsid w:val="008F3A01"/>
    <w:rsid w:val="008F3B52"/>
    <w:rsid w:val="008F3F4E"/>
    <w:rsid w:val="008F67F9"/>
    <w:rsid w:val="009048C0"/>
    <w:rsid w:val="0090639C"/>
    <w:rsid w:val="009078C2"/>
    <w:rsid w:val="00907E85"/>
    <w:rsid w:val="00911199"/>
    <w:rsid w:val="009122C5"/>
    <w:rsid w:val="0091233D"/>
    <w:rsid w:val="009239C8"/>
    <w:rsid w:val="009245D8"/>
    <w:rsid w:val="00924D1D"/>
    <w:rsid w:val="0092510A"/>
    <w:rsid w:val="00925A62"/>
    <w:rsid w:val="00930B65"/>
    <w:rsid w:val="0093142A"/>
    <w:rsid w:val="0094179F"/>
    <w:rsid w:val="00941F11"/>
    <w:rsid w:val="0094216E"/>
    <w:rsid w:val="009431E7"/>
    <w:rsid w:val="009449BB"/>
    <w:rsid w:val="00945A40"/>
    <w:rsid w:val="009551A7"/>
    <w:rsid w:val="00955EC5"/>
    <w:rsid w:val="00960CF4"/>
    <w:rsid w:val="0096342D"/>
    <w:rsid w:val="00970FB8"/>
    <w:rsid w:val="00972050"/>
    <w:rsid w:val="0097394F"/>
    <w:rsid w:val="00976CF7"/>
    <w:rsid w:val="009770D1"/>
    <w:rsid w:val="00977197"/>
    <w:rsid w:val="009843EB"/>
    <w:rsid w:val="0098695E"/>
    <w:rsid w:val="00991F3A"/>
    <w:rsid w:val="0099383F"/>
    <w:rsid w:val="009A2121"/>
    <w:rsid w:val="009A324B"/>
    <w:rsid w:val="009A347A"/>
    <w:rsid w:val="009A51C9"/>
    <w:rsid w:val="009A7556"/>
    <w:rsid w:val="009B2F28"/>
    <w:rsid w:val="009B5B6D"/>
    <w:rsid w:val="009C013B"/>
    <w:rsid w:val="009C199C"/>
    <w:rsid w:val="009C2BDB"/>
    <w:rsid w:val="009C4562"/>
    <w:rsid w:val="009C6FFD"/>
    <w:rsid w:val="009D11ED"/>
    <w:rsid w:val="009D76AD"/>
    <w:rsid w:val="009E0A0A"/>
    <w:rsid w:val="009E383C"/>
    <w:rsid w:val="009E6CCB"/>
    <w:rsid w:val="009F284D"/>
    <w:rsid w:val="009F2E0F"/>
    <w:rsid w:val="009F489A"/>
    <w:rsid w:val="009F5309"/>
    <w:rsid w:val="009F76A9"/>
    <w:rsid w:val="009F7E8A"/>
    <w:rsid w:val="00A0196E"/>
    <w:rsid w:val="00A02030"/>
    <w:rsid w:val="00A02D37"/>
    <w:rsid w:val="00A03448"/>
    <w:rsid w:val="00A053E1"/>
    <w:rsid w:val="00A06A67"/>
    <w:rsid w:val="00A124FD"/>
    <w:rsid w:val="00A17C55"/>
    <w:rsid w:val="00A20D92"/>
    <w:rsid w:val="00A2179D"/>
    <w:rsid w:val="00A2405C"/>
    <w:rsid w:val="00A25563"/>
    <w:rsid w:val="00A310D4"/>
    <w:rsid w:val="00A316C2"/>
    <w:rsid w:val="00A322CF"/>
    <w:rsid w:val="00A32B50"/>
    <w:rsid w:val="00A32C8C"/>
    <w:rsid w:val="00A37636"/>
    <w:rsid w:val="00A41D89"/>
    <w:rsid w:val="00A449A9"/>
    <w:rsid w:val="00A45CDB"/>
    <w:rsid w:val="00A47A0C"/>
    <w:rsid w:val="00A53E8A"/>
    <w:rsid w:val="00A54770"/>
    <w:rsid w:val="00A54931"/>
    <w:rsid w:val="00A54E08"/>
    <w:rsid w:val="00A55286"/>
    <w:rsid w:val="00A57AE8"/>
    <w:rsid w:val="00A64004"/>
    <w:rsid w:val="00A64E11"/>
    <w:rsid w:val="00A70F96"/>
    <w:rsid w:val="00A72452"/>
    <w:rsid w:val="00A847AC"/>
    <w:rsid w:val="00A8616C"/>
    <w:rsid w:val="00A8687E"/>
    <w:rsid w:val="00A86A1A"/>
    <w:rsid w:val="00A9299F"/>
    <w:rsid w:val="00AA5408"/>
    <w:rsid w:val="00AA71CA"/>
    <w:rsid w:val="00AA7937"/>
    <w:rsid w:val="00AB4489"/>
    <w:rsid w:val="00AB62B7"/>
    <w:rsid w:val="00AB6C49"/>
    <w:rsid w:val="00AC2424"/>
    <w:rsid w:val="00AD272A"/>
    <w:rsid w:val="00AD5469"/>
    <w:rsid w:val="00AE3493"/>
    <w:rsid w:val="00AE38C1"/>
    <w:rsid w:val="00AE41B4"/>
    <w:rsid w:val="00AE62E5"/>
    <w:rsid w:val="00AE6D61"/>
    <w:rsid w:val="00AE6E0A"/>
    <w:rsid w:val="00AF3E4E"/>
    <w:rsid w:val="00B02086"/>
    <w:rsid w:val="00B0612B"/>
    <w:rsid w:val="00B105DA"/>
    <w:rsid w:val="00B10B09"/>
    <w:rsid w:val="00B14364"/>
    <w:rsid w:val="00B21834"/>
    <w:rsid w:val="00B22C3B"/>
    <w:rsid w:val="00B32D17"/>
    <w:rsid w:val="00B37E62"/>
    <w:rsid w:val="00B4299C"/>
    <w:rsid w:val="00B4557A"/>
    <w:rsid w:val="00B52C52"/>
    <w:rsid w:val="00B540AF"/>
    <w:rsid w:val="00B54971"/>
    <w:rsid w:val="00B5605A"/>
    <w:rsid w:val="00B56E08"/>
    <w:rsid w:val="00B56E2F"/>
    <w:rsid w:val="00B6331D"/>
    <w:rsid w:val="00B67856"/>
    <w:rsid w:val="00B75D87"/>
    <w:rsid w:val="00B772EB"/>
    <w:rsid w:val="00B85FC8"/>
    <w:rsid w:val="00BA3967"/>
    <w:rsid w:val="00BA53C3"/>
    <w:rsid w:val="00BB2C02"/>
    <w:rsid w:val="00BB382B"/>
    <w:rsid w:val="00BB524B"/>
    <w:rsid w:val="00BB74BC"/>
    <w:rsid w:val="00BC2BE7"/>
    <w:rsid w:val="00BC4DFB"/>
    <w:rsid w:val="00BC500B"/>
    <w:rsid w:val="00BD025C"/>
    <w:rsid w:val="00BD6364"/>
    <w:rsid w:val="00BE1844"/>
    <w:rsid w:val="00BE1A2B"/>
    <w:rsid w:val="00BE3267"/>
    <w:rsid w:val="00BE37E2"/>
    <w:rsid w:val="00BF452C"/>
    <w:rsid w:val="00C02827"/>
    <w:rsid w:val="00C0287D"/>
    <w:rsid w:val="00C05FAF"/>
    <w:rsid w:val="00C06904"/>
    <w:rsid w:val="00C1155B"/>
    <w:rsid w:val="00C174FF"/>
    <w:rsid w:val="00C2091E"/>
    <w:rsid w:val="00C218C5"/>
    <w:rsid w:val="00C21EFD"/>
    <w:rsid w:val="00C24239"/>
    <w:rsid w:val="00C34535"/>
    <w:rsid w:val="00C36B22"/>
    <w:rsid w:val="00C4011A"/>
    <w:rsid w:val="00C40D0E"/>
    <w:rsid w:val="00C448AD"/>
    <w:rsid w:val="00C514B9"/>
    <w:rsid w:val="00C53897"/>
    <w:rsid w:val="00C56FC4"/>
    <w:rsid w:val="00C62E20"/>
    <w:rsid w:val="00C6599C"/>
    <w:rsid w:val="00C6615C"/>
    <w:rsid w:val="00C705B5"/>
    <w:rsid w:val="00C70A26"/>
    <w:rsid w:val="00C74436"/>
    <w:rsid w:val="00C74B37"/>
    <w:rsid w:val="00C7595F"/>
    <w:rsid w:val="00C83BEC"/>
    <w:rsid w:val="00C84BF0"/>
    <w:rsid w:val="00C85C93"/>
    <w:rsid w:val="00C86937"/>
    <w:rsid w:val="00C87D04"/>
    <w:rsid w:val="00C9018E"/>
    <w:rsid w:val="00C9202A"/>
    <w:rsid w:val="00C93882"/>
    <w:rsid w:val="00C94DA6"/>
    <w:rsid w:val="00C9524D"/>
    <w:rsid w:val="00C97139"/>
    <w:rsid w:val="00CB079E"/>
    <w:rsid w:val="00CB1C53"/>
    <w:rsid w:val="00CB207B"/>
    <w:rsid w:val="00CB3C57"/>
    <w:rsid w:val="00CB40C1"/>
    <w:rsid w:val="00CB55B1"/>
    <w:rsid w:val="00CC010F"/>
    <w:rsid w:val="00CC11B3"/>
    <w:rsid w:val="00CC1A48"/>
    <w:rsid w:val="00CC206F"/>
    <w:rsid w:val="00CC327A"/>
    <w:rsid w:val="00CC5636"/>
    <w:rsid w:val="00CC660B"/>
    <w:rsid w:val="00CC7007"/>
    <w:rsid w:val="00CD0D2F"/>
    <w:rsid w:val="00CE011F"/>
    <w:rsid w:val="00CE289E"/>
    <w:rsid w:val="00CE3E50"/>
    <w:rsid w:val="00CF1F01"/>
    <w:rsid w:val="00CF6CF2"/>
    <w:rsid w:val="00CF77D2"/>
    <w:rsid w:val="00CF7B6D"/>
    <w:rsid w:val="00D01975"/>
    <w:rsid w:val="00D031EE"/>
    <w:rsid w:val="00D13DB1"/>
    <w:rsid w:val="00D14D09"/>
    <w:rsid w:val="00D16E53"/>
    <w:rsid w:val="00D2001B"/>
    <w:rsid w:val="00D222D0"/>
    <w:rsid w:val="00D26E42"/>
    <w:rsid w:val="00D33FCA"/>
    <w:rsid w:val="00D34299"/>
    <w:rsid w:val="00D36EA4"/>
    <w:rsid w:val="00D414FB"/>
    <w:rsid w:val="00D4464D"/>
    <w:rsid w:val="00D44B38"/>
    <w:rsid w:val="00D5130F"/>
    <w:rsid w:val="00D52002"/>
    <w:rsid w:val="00D521CC"/>
    <w:rsid w:val="00D52CD6"/>
    <w:rsid w:val="00D547D5"/>
    <w:rsid w:val="00D55277"/>
    <w:rsid w:val="00D60175"/>
    <w:rsid w:val="00D61FCC"/>
    <w:rsid w:val="00D63924"/>
    <w:rsid w:val="00D726CD"/>
    <w:rsid w:val="00D7675A"/>
    <w:rsid w:val="00D90A00"/>
    <w:rsid w:val="00D923A6"/>
    <w:rsid w:val="00DA0F9A"/>
    <w:rsid w:val="00DA18E1"/>
    <w:rsid w:val="00DA39C7"/>
    <w:rsid w:val="00DA4669"/>
    <w:rsid w:val="00DB0E09"/>
    <w:rsid w:val="00DB2425"/>
    <w:rsid w:val="00DB5134"/>
    <w:rsid w:val="00DB644C"/>
    <w:rsid w:val="00DC1BBD"/>
    <w:rsid w:val="00DC3DA7"/>
    <w:rsid w:val="00DC5F14"/>
    <w:rsid w:val="00DC79D6"/>
    <w:rsid w:val="00DE27EC"/>
    <w:rsid w:val="00DE373D"/>
    <w:rsid w:val="00DE47BA"/>
    <w:rsid w:val="00DE65D6"/>
    <w:rsid w:val="00DE6AC7"/>
    <w:rsid w:val="00DE6CD9"/>
    <w:rsid w:val="00DE785D"/>
    <w:rsid w:val="00DF43E7"/>
    <w:rsid w:val="00DF4FD2"/>
    <w:rsid w:val="00DF7E25"/>
    <w:rsid w:val="00E02859"/>
    <w:rsid w:val="00E06FFF"/>
    <w:rsid w:val="00E14FB6"/>
    <w:rsid w:val="00E15F77"/>
    <w:rsid w:val="00E1670E"/>
    <w:rsid w:val="00E21ED1"/>
    <w:rsid w:val="00E21F83"/>
    <w:rsid w:val="00E22175"/>
    <w:rsid w:val="00E230F1"/>
    <w:rsid w:val="00E23F9D"/>
    <w:rsid w:val="00E2441D"/>
    <w:rsid w:val="00E25BB5"/>
    <w:rsid w:val="00E334AF"/>
    <w:rsid w:val="00E40D1E"/>
    <w:rsid w:val="00E42CF8"/>
    <w:rsid w:val="00E4475D"/>
    <w:rsid w:val="00E524E6"/>
    <w:rsid w:val="00E53305"/>
    <w:rsid w:val="00E57956"/>
    <w:rsid w:val="00E614E4"/>
    <w:rsid w:val="00E6192C"/>
    <w:rsid w:val="00E725A3"/>
    <w:rsid w:val="00E74546"/>
    <w:rsid w:val="00E75319"/>
    <w:rsid w:val="00E77B82"/>
    <w:rsid w:val="00E811B3"/>
    <w:rsid w:val="00E91FF0"/>
    <w:rsid w:val="00E92091"/>
    <w:rsid w:val="00E931EB"/>
    <w:rsid w:val="00E9504E"/>
    <w:rsid w:val="00E95FA4"/>
    <w:rsid w:val="00EA56D6"/>
    <w:rsid w:val="00EA74B0"/>
    <w:rsid w:val="00EB2A47"/>
    <w:rsid w:val="00EB7D12"/>
    <w:rsid w:val="00EC20C1"/>
    <w:rsid w:val="00ED573C"/>
    <w:rsid w:val="00ED5BC2"/>
    <w:rsid w:val="00EE0723"/>
    <w:rsid w:val="00EE3466"/>
    <w:rsid w:val="00EE3747"/>
    <w:rsid w:val="00EE6FE7"/>
    <w:rsid w:val="00EE7C32"/>
    <w:rsid w:val="00EF2A02"/>
    <w:rsid w:val="00EF4216"/>
    <w:rsid w:val="00EF4D20"/>
    <w:rsid w:val="00EF65B9"/>
    <w:rsid w:val="00EF6D14"/>
    <w:rsid w:val="00F04E28"/>
    <w:rsid w:val="00F052C4"/>
    <w:rsid w:val="00F06E25"/>
    <w:rsid w:val="00F07409"/>
    <w:rsid w:val="00F07BD0"/>
    <w:rsid w:val="00F13C22"/>
    <w:rsid w:val="00F2194C"/>
    <w:rsid w:val="00F2264E"/>
    <w:rsid w:val="00F236E7"/>
    <w:rsid w:val="00F23FBA"/>
    <w:rsid w:val="00F25DED"/>
    <w:rsid w:val="00F26194"/>
    <w:rsid w:val="00F31598"/>
    <w:rsid w:val="00F41533"/>
    <w:rsid w:val="00F4224E"/>
    <w:rsid w:val="00F432C7"/>
    <w:rsid w:val="00F43B4D"/>
    <w:rsid w:val="00F443DB"/>
    <w:rsid w:val="00F447F8"/>
    <w:rsid w:val="00F47459"/>
    <w:rsid w:val="00F5182D"/>
    <w:rsid w:val="00F54D68"/>
    <w:rsid w:val="00F567DA"/>
    <w:rsid w:val="00F57AAB"/>
    <w:rsid w:val="00F6237E"/>
    <w:rsid w:val="00F6363B"/>
    <w:rsid w:val="00F639AF"/>
    <w:rsid w:val="00F63F2F"/>
    <w:rsid w:val="00F647DE"/>
    <w:rsid w:val="00F67866"/>
    <w:rsid w:val="00F70386"/>
    <w:rsid w:val="00F71A02"/>
    <w:rsid w:val="00F72081"/>
    <w:rsid w:val="00F729B2"/>
    <w:rsid w:val="00F73182"/>
    <w:rsid w:val="00F737E7"/>
    <w:rsid w:val="00F73BB5"/>
    <w:rsid w:val="00F74226"/>
    <w:rsid w:val="00F762E8"/>
    <w:rsid w:val="00F81DA5"/>
    <w:rsid w:val="00F856DA"/>
    <w:rsid w:val="00F86AF6"/>
    <w:rsid w:val="00F90412"/>
    <w:rsid w:val="00F90B9A"/>
    <w:rsid w:val="00F90F4B"/>
    <w:rsid w:val="00F920A3"/>
    <w:rsid w:val="00F94567"/>
    <w:rsid w:val="00FA047C"/>
    <w:rsid w:val="00FA2486"/>
    <w:rsid w:val="00FA57CF"/>
    <w:rsid w:val="00FA5DE4"/>
    <w:rsid w:val="00FB0DEB"/>
    <w:rsid w:val="00FB3FC9"/>
    <w:rsid w:val="00FC19F0"/>
    <w:rsid w:val="00FC36A6"/>
    <w:rsid w:val="00FC44AD"/>
    <w:rsid w:val="00FC4B79"/>
    <w:rsid w:val="00FC4EAB"/>
    <w:rsid w:val="00FC4FD9"/>
    <w:rsid w:val="00FC60A9"/>
    <w:rsid w:val="00FC773F"/>
    <w:rsid w:val="00FD32E0"/>
    <w:rsid w:val="00FD5100"/>
    <w:rsid w:val="00FD5349"/>
    <w:rsid w:val="00FD75CA"/>
    <w:rsid w:val="00FD7EAC"/>
    <w:rsid w:val="00FD7F1F"/>
    <w:rsid w:val="00FE0C24"/>
    <w:rsid w:val="00FE18FC"/>
    <w:rsid w:val="00FE3A59"/>
    <w:rsid w:val="00FE55B1"/>
    <w:rsid w:val="00FE68AD"/>
    <w:rsid w:val="00FF0846"/>
    <w:rsid w:val="00FF5873"/>
    <w:rsid w:val="00FF6AD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F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E6C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6C8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E6C8A"/>
    <w:rPr>
      <w:vertAlign w:val="superscript"/>
    </w:rPr>
  </w:style>
  <w:style w:type="paragraph" w:styleId="Nagwek">
    <w:name w:val="header"/>
    <w:basedOn w:val="Normalny"/>
    <w:link w:val="NagwekZnak"/>
    <w:uiPriority w:val="99"/>
    <w:unhideWhenUsed/>
    <w:rsid w:val="00E91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FF0"/>
    <w:rPr>
      <w:rFonts w:ascii="Calibri" w:eastAsia="Calibri" w:hAnsi="Calibri" w:cs="Times New Roman"/>
    </w:rPr>
  </w:style>
  <w:style w:type="paragraph" w:styleId="Stopka">
    <w:name w:val="footer"/>
    <w:basedOn w:val="Normalny"/>
    <w:link w:val="StopkaZnak"/>
    <w:uiPriority w:val="99"/>
    <w:unhideWhenUsed/>
    <w:rsid w:val="00E91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FF0"/>
    <w:rPr>
      <w:rFonts w:ascii="Calibri" w:eastAsia="Calibri" w:hAnsi="Calibri" w:cs="Times New Roman"/>
    </w:rPr>
  </w:style>
  <w:style w:type="paragraph" w:customStyle="1" w:styleId="Standard">
    <w:name w:val="Standard"/>
    <w:rsid w:val="00297349"/>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F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E6C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6C8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E6C8A"/>
    <w:rPr>
      <w:vertAlign w:val="superscript"/>
    </w:rPr>
  </w:style>
  <w:style w:type="paragraph" w:styleId="Nagwek">
    <w:name w:val="header"/>
    <w:basedOn w:val="Normalny"/>
    <w:link w:val="NagwekZnak"/>
    <w:uiPriority w:val="99"/>
    <w:unhideWhenUsed/>
    <w:rsid w:val="00E91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FF0"/>
    <w:rPr>
      <w:rFonts w:ascii="Calibri" w:eastAsia="Calibri" w:hAnsi="Calibri" w:cs="Times New Roman"/>
    </w:rPr>
  </w:style>
  <w:style w:type="paragraph" w:styleId="Stopka">
    <w:name w:val="footer"/>
    <w:basedOn w:val="Normalny"/>
    <w:link w:val="StopkaZnak"/>
    <w:uiPriority w:val="99"/>
    <w:unhideWhenUsed/>
    <w:rsid w:val="00E91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FF0"/>
    <w:rPr>
      <w:rFonts w:ascii="Calibri" w:eastAsia="Calibri" w:hAnsi="Calibri" w:cs="Times New Roman"/>
    </w:rPr>
  </w:style>
  <w:style w:type="paragraph" w:customStyle="1" w:styleId="Standard">
    <w:name w:val="Standard"/>
    <w:rsid w:val="00297349"/>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5324">
      <w:bodyDiv w:val="1"/>
      <w:marLeft w:val="0"/>
      <w:marRight w:val="0"/>
      <w:marTop w:val="0"/>
      <w:marBottom w:val="0"/>
      <w:divBdr>
        <w:top w:val="none" w:sz="0" w:space="0" w:color="auto"/>
        <w:left w:val="none" w:sz="0" w:space="0" w:color="auto"/>
        <w:bottom w:val="none" w:sz="0" w:space="0" w:color="auto"/>
        <w:right w:val="none" w:sz="0" w:space="0" w:color="auto"/>
      </w:divBdr>
    </w:div>
    <w:div w:id="966619735">
      <w:bodyDiv w:val="1"/>
      <w:marLeft w:val="0"/>
      <w:marRight w:val="0"/>
      <w:marTop w:val="0"/>
      <w:marBottom w:val="0"/>
      <w:divBdr>
        <w:top w:val="none" w:sz="0" w:space="0" w:color="auto"/>
        <w:left w:val="none" w:sz="0" w:space="0" w:color="auto"/>
        <w:bottom w:val="none" w:sz="0" w:space="0" w:color="auto"/>
        <w:right w:val="none" w:sz="0" w:space="0" w:color="auto"/>
      </w:divBdr>
    </w:div>
    <w:div w:id="1113479371">
      <w:bodyDiv w:val="1"/>
      <w:marLeft w:val="0"/>
      <w:marRight w:val="0"/>
      <w:marTop w:val="0"/>
      <w:marBottom w:val="0"/>
      <w:divBdr>
        <w:top w:val="none" w:sz="0" w:space="0" w:color="auto"/>
        <w:left w:val="none" w:sz="0" w:space="0" w:color="auto"/>
        <w:bottom w:val="none" w:sz="0" w:space="0" w:color="auto"/>
        <w:right w:val="none" w:sz="0" w:space="0" w:color="auto"/>
      </w:divBdr>
    </w:div>
    <w:div w:id="1665744300">
      <w:bodyDiv w:val="1"/>
      <w:marLeft w:val="0"/>
      <w:marRight w:val="0"/>
      <w:marTop w:val="0"/>
      <w:marBottom w:val="0"/>
      <w:divBdr>
        <w:top w:val="none" w:sz="0" w:space="0" w:color="auto"/>
        <w:left w:val="none" w:sz="0" w:space="0" w:color="auto"/>
        <w:bottom w:val="none" w:sz="0" w:space="0" w:color="auto"/>
        <w:right w:val="none" w:sz="0" w:space="0" w:color="auto"/>
      </w:divBdr>
    </w:div>
    <w:div w:id="17415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8661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2019-02-15T12:12:00Z</cp:lastPrinted>
  <dcterms:created xsi:type="dcterms:W3CDTF">2019-02-15T12:30:00Z</dcterms:created>
  <dcterms:modified xsi:type="dcterms:W3CDTF">2019-02-18T11:59:00Z</dcterms:modified>
</cp:coreProperties>
</file>