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203EB" w14:textId="4A5095AE" w:rsidR="00DB1C6E" w:rsidRPr="006228B6" w:rsidRDefault="006228B6">
      <w:pPr>
        <w:pStyle w:val="NormalnyWeb"/>
        <w:spacing w:line="360" w:lineRule="auto"/>
        <w:jc w:val="center"/>
        <w:rPr>
          <w:sz w:val="18"/>
          <w:szCs w:val="18"/>
        </w:rPr>
      </w:pPr>
      <w:r>
        <w:rPr>
          <w:b/>
          <w:sz w:val="22"/>
          <w:szCs w:val="22"/>
        </w:rPr>
        <w:t>UCHWAŁA NR XXIX/203/2022</w:t>
      </w:r>
      <w:r w:rsidR="00E566CB">
        <w:rPr>
          <w:b/>
          <w:sz w:val="22"/>
          <w:szCs w:val="22"/>
        </w:rPr>
        <w:br/>
        <w:t> RAD</w:t>
      </w:r>
      <w:r>
        <w:rPr>
          <w:b/>
          <w:sz w:val="22"/>
          <w:szCs w:val="22"/>
        </w:rPr>
        <w:t>Y GMINY MILEJEWO</w:t>
      </w:r>
      <w:r>
        <w:rPr>
          <w:b/>
          <w:sz w:val="22"/>
          <w:szCs w:val="22"/>
        </w:rPr>
        <w:br/>
        <w:t>        z dnia 9 czerwca 2022r.</w:t>
      </w:r>
    </w:p>
    <w:p w14:paraId="04CD3EFE" w14:textId="2021BAC8" w:rsidR="00DB1C6E" w:rsidRDefault="006228B6">
      <w:pPr>
        <w:pStyle w:val="NormalnyWeb"/>
        <w:spacing w:line="360" w:lineRule="auto"/>
        <w:jc w:val="both"/>
      </w:pPr>
      <w:r>
        <w:rPr>
          <w:sz w:val="22"/>
          <w:szCs w:val="22"/>
        </w:rPr>
        <w:br/>
      </w:r>
      <w:r w:rsidR="00E566CB">
        <w:rPr>
          <w:b/>
          <w:sz w:val="22"/>
          <w:szCs w:val="22"/>
        </w:rPr>
        <w:t>w sprawie</w:t>
      </w:r>
      <w:r w:rsidR="00FA7827">
        <w:rPr>
          <w:b/>
          <w:sz w:val="22"/>
          <w:szCs w:val="22"/>
        </w:rPr>
        <w:t xml:space="preserve"> zmiany Uchwały NR</w:t>
      </w:r>
      <w:r w:rsidR="000C7B2C">
        <w:rPr>
          <w:b/>
          <w:sz w:val="22"/>
          <w:szCs w:val="22"/>
        </w:rPr>
        <w:t xml:space="preserve"> XXVII/185/2022 Rady Gminy Milejewo z dnia 24 marca 2022 r. w sprawie</w:t>
      </w:r>
      <w:r w:rsidR="00E566CB">
        <w:rPr>
          <w:b/>
          <w:sz w:val="22"/>
          <w:szCs w:val="22"/>
        </w:rPr>
        <w:t xml:space="preserve"> przyjęcia</w:t>
      </w:r>
      <w:r w:rsidR="00E566CB">
        <w:rPr>
          <w:sz w:val="22"/>
          <w:szCs w:val="22"/>
        </w:rPr>
        <w:t xml:space="preserve"> </w:t>
      </w:r>
      <w:r w:rsidR="00E566CB">
        <w:rPr>
          <w:b/>
          <w:bCs/>
          <w:sz w:val="22"/>
          <w:szCs w:val="22"/>
        </w:rPr>
        <w:t>Programu opieki nad zwierzętami bezdomnymi oraz zapobiegania bezdomności zwierząt na terenie Gminy Milejewo na 2022 rok</w:t>
      </w:r>
    </w:p>
    <w:p w14:paraId="50F649F9" w14:textId="77777777" w:rsidR="00DB1C6E" w:rsidRDefault="00DB1C6E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</w:p>
    <w:p w14:paraId="1380BC09" w14:textId="49074A9B" w:rsidR="00DB1C6E" w:rsidRDefault="00E566CB">
      <w:pPr>
        <w:pStyle w:val="NormalnyWeb"/>
        <w:spacing w:line="360" w:lineRule="auto"/>
        <w:ind w:firstLine="708"/>
        <w:jc w:val="both"/>
      </w:pPr>
      <w:r>
        <w:rPr>
          <w:sz w:val="22"/>
          <w:szCs w:val="22"/>
        </w:rPr>
        <w:t>Na podstawie art. 18 ust</w:t>
      </w:r>
      <w:r w:rsidR="00AF7CCC">
        <w:rPr>
          <w:sz w:val="22"/>
          <w:szCs w:val="22"/>
        </w:rPr>
        <w:t xml:space="preserve">. </w:t>
      </w:r>
      <w:r>
        <w:rPr>
          <w:sz w:val="22"/>
          <w:szCs w:val="22"/>
        </w:rPr>
        <w:t>2 pkt 15 ustawy z dnia 8 marca 1990 roku o samorządzie gminnym (Dz.</w:t>
      </w:r>
      <w:r w:rsidR="00813A8E">
        <w:rPr>
          <w:sz w:val="22"/>
          <w:szCs w:val="22"/>
        </w:rPr>
        <w:t> </w:t>
      </w:r>
      <w:r>
        <w:rPr>
          <w:sz w:val="22"/>
          <w:szCs w:val="22"/>
        </w:rPr>
        <w:t>U.</w:t>
      </w:r>
      <w:r w:rsidR="00813A8E">
        <w:rPr>
          <w:sz w:val="22"/>
          <w:szCs w:val="22"/>
        </w:rPr>
        <w:t> </w:t>
      </w:r>
      <w:r>
        <w:rPr>
          <w:sz w:val="22"/>
          <w:szCs w:val="22"/>
        </w:rPr>
        <w:t>z</w:t>
      </w:r>
      <w:r w:rsidR="00813A8E">
        <w:rPr>
          <w:sz w:val="22"/>
          <w:szCs w:val="22"/>
        </w:rPr>
        <w:t> </w:t>
      </w:r>
      <w:r>
        <w:rPr>
          <w:sz w:val="22"/>
          <w:szCs w:val="22"/>
        </w:rPr>
        <w:t xml:space="preserve"> 202</w:t>
      </w:r>
      <w:r w:rsidR="00A23EA6">
        <w:rPr>
          <w:sz w:val="22"/>
          <w:szCs w:val="22"/>
        </w:rPr>
        <w:t>2</w:t>
      </w:r>
      <w:r>
        <w:rPr>
          <w:sz w:val="22"/>
          <w:szCs w:val="22"/>
        </w:rPr>
        <w:t xml:space="preserve"> r.</w:t>
      </w:r>
      <w:r w:rsidR="00A23EA6">
        <w:rPr>
          <w:sz w:val="22"/>
          <w:szCs w:val="22"/>
        </w:rPr>
        <w:t>,</w:t>
      </w:r>
      <w:r>
        <w:rPr>
          <w:sz w:val="22"/>
          <w:szCs w:val="22"/>
        </w:rPr>
        <w:t xml:space="preserve"> poz. </w:t>
      </w:r>
      <w:r w:rsidR="00A23EA6">
        <w:rPr>
          <w:sz w:val="22"/>
          <w:szCs w:val="22"/>
        </w:rPr>
        <w:t>583</w:t>
      </w:r>
      <w:r>
        <w:rPr>
          <w:sz w:val="22"/>
          <w:szCs w:val="22"/>
        </w:rPr>
        <w:t>) oraz art. 11a ustawy z dnia 21 sierpnia 1997 roku o ochronie zwierz</w:t>
      </w:r>
      <w:r w:rsidR="00861B05">
        <w:rPr>
          <w:sz w:val="22"/>
          <w:szCs w:val="22"/>
        </w:rPr>
        <w:t>ąt</w:t>
      </w:r>
      <w:r>
        <w:rPr>
          <w:sz w:val="22"/>
          <w:szCs w:val="22"/>
        </w:rPr>
        <w:t xml:space="preserve"> (Dz.</w:t>
      </w:r>
      <w:r w:rsidR="006E754A">
        <w:rPr>
          <w:sz w:val="22"/>
          <w:szCs w:val="22"/>
        </w:rPr>
        <w:t xml:space="preserve"> </w:t>
      </w:r>
      <w:r>
        <w:rPr>
          <w:sz w:val="22"/>
          <w:szCs w:val="22"/>
        </w:rPr>
        <w:t>U.</w:t>
      </w:r>
      <w:r w:rsidR="006E754A">
        <w:rPr>
          <w:sz w:val="22"/>
          <w:szCs w:val="22"/>
        </w:rPr>
        <w:t xml:space="preserve"> </w:t>
      </w:r>
      <w:r w:rsidR="006228B6">
        <w:rPr>
          <w:sz w:val="22"/>
          <w:szCs w:val="22"/>
        </w:rPr>
        <w:br/>
      </w:r>
      <w:r>
        <w:rPr>
          <w:sz w:val="22"/>
          <w:szCs w:val="22"/>
        </w:rPr>
        <w:t>z 202</w:t>
      </w:r>
      <w:r w:rsidR="00A23EA6">
        <w:rPr>
          <w:sz w:val="22"/>
          <w:szCs w:val="22"/>
        </w:rPr>
        <w:t>2</w:t>
      </w:r>
      <w:r>
        <w:rPr>
          <w:sz w:val="22"/>
          <w:szCs w:val="22"/>
        </w:rPr>
        <w:t xml:space="preserve"> r.</w:t>
      </w:r>
      <w:r w:rsidR="00A23EA6">
        <w:rPr>
          <w:sz w:val="22"/>
          <w:szCs w:val="22"/>
        </w:rPr>
        <w:t>,</w:t>
      </w:r>
      <w:r>
        <w:rPr>
          <w:sz w:val="22"/>
          <w:szCs w:val="22"/>
        </w:rPr>
        <w:t xml:space="preserve"> poz</w:t>
      </w:r>
      <w:r w:rsidR="00A23EA6">
        <w:rPr>
          <w:sz w:val="22"/>
          <w:szCs w:val="22"/>
        </w:rPr>
        <w:t>. 572</w:t>
      </w:r>
      <w:r>
        <w:rPr>
          <w:sz w:val="22"/>
          <w:szCs w:val="22"/>
        </w:rPr>
        <w:t>)</w:t>
      </w:r>
    </w:p>
    <w:p w14:paraId="4CBA724C" w14:textId="77777777" w:rsidR="00DB1C6E" w:rsidRDefault="00E566CB">
      <w:pPr>
        <w:pStyle w:val="NormalnyWeb"/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Rada Gminy Milejewo uchwala, co następuje:</w:t>
      </w:r>
    </w:p>
    <w:p w14:paraId="6FB32DDB" w14:textId="74878B3B" w:rsidR="002B67FA" w:rsidRPr="00EC1DC5" w:rsidRDefault="00E566CB" w:rsidP="009B4714">
      <w:pPr>
        <w:pStyle w:val="NormalnyWeb"/>
        <w:spacing w:before="0" w:after="0" w:line="360" w:lineRule="auto"/>
        <w:jc w:val="both"/>
      </w:pPr>
      <w:r>
        <w:rPr>
          <w:b/>
          <w:sz w:val="22"/>
          <w:szCs w:val="22"/>
        </w:rPr>
        <w:t xml:space="preserve">§1. </w:t>
      </w:r>
      <w:r w:rsidR="009B4714">
        <w:rPr>
          <w:sz w:val="22"/>
          <w:szCs w:val="22"/>
        </w:rPr>
        <w:t>W Uchwale</w:t>
      </w:r>
      <w:r w:rsidR="002B67FA">
        <w:rPr>
          <w:sz w:val="22"/>
          <w:szCs w:val="22"/>
        </w:rPr>
        <w:t xml:space="preserve"> </w:t>
      </w:r>
      <w:r w:rsidR="002B67FA" w:rsidRPr="002B67FA">
        <w:rPr>
          <w:sz w:val="22"/>
          <w:szCs w:val="22"/>
        </w:rPr>
        <w:t>NR XXVII/185/2022 Rady Gminy Milejewo z dnia 24 marca 2022 r. w sprawie przyjęcia Programu opieki nad zwierzętami bezdomnymi oraz zapobiegania bezdomności zwierząt na terenie Gminy Milejewo na 2022 rok</w:t>
      </w:r>
      <w:r w:rsidR="002B67FA">
        <w:rPr>
          <w:sz w:val="22"/>
          <w:szCs w:val="22"/>
        </w:rPr>
        <w:t xml:space="preserve"> </w:t>
      </w:r>
      <w:r w:rsidR="003E3DD0">
        <w:rPr>
          <w:sz w:val="22"/>
          <w:szCs w:val="22"/>
        </w:rPr>
        <w:t xml:space="preserve">zmienia się treść załącznika, który otrzymuje brzmienie jak załącznik do </w:t>
      </w:r>
      <w:r w:rsidR="00A60851">
        <w:rPr>
          <w:sz w:val="22"/>
          <w:szCs w:val="22"/>
        </w:rPr>
        <w:t>niniejszej</w:t>
      </w:r>
      <w:r w:rsidR="003E3DD0">
        <w:rPr>
          <w:sz w:val="22"/>
          <w:szCs w:val="22"/>
        </w:rPr>
        <w:t xml:space="preserve"> uchwały.</w:t>
      </w:r>
    </w:p>
    <w:p w14:paraId="693A0479" w14:textId="72DA7741" w:rsidR="00DB1C6E" w:rsidRDefault="002E7AE2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  <w:r w:rsidR="00E566CB">
        <w:rPr>
          <w:b/>
          <w:sz w:val="22"/>
          <w:szCs w:val="22"/>
        </w:rPr>
        <w:t xml:space="preserve">. </w:t>
      </w:r>
      <w:r w:rsidR="00E566CB">
        <w:rPr>
          <w:sz w:val="22"/>
          <w:szCs w:val="22"/>
        </w:rPr>
        <w:t>Wykonanie uchwały powierza się Wójtowi Gminy Milejewo.</w:t>
      </w:r>
    </w:p>
    <w:p w14:paraId="71CA7C88" w14:textId="3EE8990B" w:rsidR="00DB1C6E" w:rsidRDefault="002E7AE2">
      <w:pPr>
        <w:pStyle w:val="NormalnyWeb"/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§3</w:t>
      </w:r>
      <w:r w:rsidR="00E566CB">
        <w:rPr>
          <w:b/>
          <w:sz w:val="22"/>
          <w:szCs w:val="22"/>
        </w:rPr>
        <w:t xml:space="preserve">. </w:t>
      </w:r>
      <w:r w:rsidR="00E566CB">
        <w:rPr>
          <w:sz w:val="22"/>
          <w:szCs w:val="22"/>
        </w:rPr>
        <w:t>Uchwała wchodzi w życie po upływie 14 dni od dnia ogłoszenia w Dzienniku Urzędowym Województwa Warmińsko – Mazurskiego.</w:t>
      </w:r>
    </w:p>
    <w:p w14:paraId="5F5C4249" w14:textId="77777777" w:rsidR="00392ACF" w:rsidRPr="00392ACF" w:rsidRDefault="00392ACF" w:rsidP="00392AC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i/>
          <w:iCs/>
        </w:rPr>
      </w:pPr>
      <w:r>
        <w:rPr>
          <w:sz w:val="22"/>
          <w:szCs w:val="22"/>
        </w:rPr>
        <w:tab/>
      </w:r>
      <w:r w:rsidRPr="00392ACF">
        <w:rPr>
          <w:i/>
          <w:iCs/>
        </w:rPr>
        <w:t>Przewodniczący Rady Gminy</w:t>
      </w:r>
    </w:p>
    <w:p w14:paraId="7167C70E" w14:textId="77777777" w:rsidR="00392ACF" w:rsidRPr="00392ACF" w:rsidRDefault="00392ACF" w:rsidP="00392ACF">
      <w:pPr>
        <w:tabs>
          <w:tab w:val="left" w:pos="5578"/>
        </w:tabs>
        <w:spacing w:line="360" w:lineRule="auto"/>
        <w:rPr>
          <w:b/>
          <w:sz w:val="22"/>
          <w:szCs w:val="22"/>
        </w:rPr>
      </w:pPr>
      <w:r w:rsidRPr="00392ACF">
        <w:rPr>
          <w:i/>
          <w:iCs/>
        </w:rPr>
        <w:t xml:space="preserve">         </w:t>
      </w:r>
      <w:r w:rsidRPr="00392ACF">
        <w:rPr>
          <w:i/>
          <w:iCs/>
        </w:rPr>
        <w:tab/>
        <w:t xml:space="preserve">         Zbigniew Banach</w:t>
      </w:r>
    </w:p>
    <w:p w14:paraId="001860CD" w14:textId="1AD39836" w:rsidR="00DB1C6E" w:rsidRDefault="00DB1C6E" w:rsidP="00392ACF">
      <w:pPr>
        <w:tabs>
          <w:tab w:val="left" w:pos="5580"/>
        </w:tabs>
        <w:spacing w:line="360" w:lineRule="auto"/>
        <w:jc w:val="both"/>
        <w:rPr>
          <w:sz w:val="22"/>
          <w:szCs w:val="22"/>
        </w:rPr>
      </w:pPr>
    </w:p>
    <w:p w14:paraId="42464175" w14:textId="77777777" w:rsidR="00DB1C6E" w:rsidRDefault="00DB1C6E" w:rsidP="00392ACF">
      <w:pPr>
        <w:tabs>
          <w:tab w:val="left" w:pos="5670"/>
        </w:tabs>
        <w:spacing w:line="360" w:lineRule="auto"/>
        <w:jc w:val="both"/>
      </w:pPr>
      <w:bookmarkStart w:id="0" w:name="_GoBack"/>
      <w:bookmarkEnd w:id="0"/>
    </w:p>
    <w:sectPr w:rsidR="00DB1C6E" w:rsidSect="00CB441E">
      <w:headerReference w:type="default" r:id="rId9"/>
      <w:pgSz w:w="11906" w:h="16838"/>
      <w:pgMar w:top="1418" w:right="1021" w:bottom="992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A8B69" w14:textId="77777777" w:rsidR="003C0746" w:rsidRDefault="003C0746" w:rsidP="00081F04">
      <w:r>
        <w:separator/>
      </w:r>
    </w:p>
  </w:endnote>
  <w:endnote w:type="continuationSeparator" w:id="0">
    <w:p w14:paraId="78683BCE" w14:textId="77777777" w:rsidR="003C0746" w:rsidRDefault="003C0746" w:rsidP="0008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A61D4" w14:textId="77777777" w:rsidR="003C0746" w:rsidRDefault="003C0746" w:rsidP="00081F04">
      <w:r>
        <w:separator/>
      </w:r>
    </w:p>
  </w:footnote>
  <w:footnote w:type="continuationSeparator" w:id="0">
    <w:p w14:paraId="09463EA6" w14:textId="77777777" w:rsidR="003C0746" w:rsidRDefault="003C0746" w:rsidP="0008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F6B1" w14:textId="657CB8AF" w:rsidR="00081F04" w:rsidRPr="00081F04" w:rsidRDefault="00081F04" w:rsidP="00081F04">
    <w:pPr>
      <w:pStyle w:val="Nagwek"/>
      <w:jc w:val="righ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613"/>
    <w:multiLevelType w:val="multilevel"/>
    <w:tmpl w:val="2A9858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438"/>
    <w:multiLevelType w:val="multilevel"/>
    <w:tmpl w:val="582862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6E"/>
    <w:rsid w:val="00081F04"/>
    <w:rsid w:val="000C7B2C"/>
    <w:rsid w:val="002B67FA"/>
    <w:rsid w:val="002D253A"/>
    <w:rsid w:val="002E7AE2"/>
    <w:rsid w:val="00326DF1"/>
    <w:rsid w:val="003347AD"/>
    <w:rsid w:val="00390A5B"/>
    <w:rsid w:val="00392ACF"/>
    <w:rsid w:val="003A5DD2"/>
    <w:rsid w:val="003C0746"/>
    <w:rsid w:val="003D2AE5"/>
    <w:rsid w:val="003E3DD0"/>
    <w:rsid w:val="0058645E"/>
    <w:rsid w:val="006228B6"/>
    <w:rsid w:val="00654003"/>
    <w:rsid w:val="006E754A"/>
    <w:rsid w:val="00717C7A"/>
    <w:rsid w:val="00813A8E"/>
    <w:rsid w:val="00861B05"/>
    <w:rsid w:val="00914642"/>
    <w:rsid w:val="009B4714"/>
    <w:rsid w:val="00A23EA6"/>
    <w:rsid w:val="00A315ED"/>
    <w:rsid w:val="00A60851"/>
    <w:rsid w:val="00AA228B"/>
    <w:rsid w:val="00AF7CCC"/>
    <w:rsid w:val="00CB441E"/>
    <w:rsid w:val="00DB1C6E"/>
    <w:rsid w:val="00E23912"/>
    <w:rsid w:val="00E566CB"/>
    <w:rsid w:val="00EC1DC5"/>
    <w:rsid w:val="00F51FFC"/>
    <w:rsid w:val="00F6245D"/>
    <w:rsid w:val="00F83346"/>
    <w:rsid w:val="00F9230E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1B6A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1B6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8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F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86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1B6A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1B6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8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F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8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DA2E-EB9B-4B51-8854-51120E0E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2022-05-25T12:28:00Z</cp:lastPrinted>
  <dcterms:created xsi:type="dcterms:W3CDTF">2022-06-02T12:39:00Z</dcterms:created>
  <dcterms:modified xsi:type="dcterms:W3CDTF">2022-06-15T09:13:00Z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