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2C" w:rsidRDefault="00FA232C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B5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FB51F9">
        <w:rPr>
          <w:rFonts w:ascii="Times New Roman" w:hAnsi="Times New Roman" w:cs="Times New Roman"/>
          <w:b/>
          <w:bCs/>
          <w:sz w:val="24"/>
          <w:szCs w:val="24"/>
        </w:rPr>
        <w:t>XXVIII/152</w:t>
      </w:r>
      <w:r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FB51F9">
        <w:rPr>
          <w:rFonts w:ascii="Times New Roman" w:hAnsi="Times New Roman" w:cs="Times New Roman"/>
          <w:b/>
          <w:bCs/>
          <w:sz w:val="24"/>
          <w:szCs w:val="24"/>
        </w:rPr>
        <w:t>25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roku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725" w:rsidRDefault="00734A04" w:rsidP="00FB5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przystąpienia do realizacji projektu współfina</w:t>
      </w:r>
      <w:r w:rsidR="00CD0725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sowanego ze środków Europejskiego Funduszu</w:t>
      </w:r>
      <w:r w:rsidR="006F50F0">
        <w:rPr>
          <w:rFonts w:ascii="Times New Roman" w:hAnsi="Times New Roman" w:cs="Times New Roman"/>
          <w:b/>
          <w:bCs/>
          <w:sz w:val="24"/>
          <w:szCs w:val="24"/>
        </w:rPr>
        <w:t xml:space="preserve"> Społecznego w ramach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725">
        <w:rPr>
          <w:rFonts w:ascii="Times New Roman" w:hAnsi="Times New Roman" w:cs="Times New Roman"/>
          <w:b/>
          <w:bCs/>
          <w:sz w:val="24"/>
          <w:szCs w:val="24"/>
        </w:rPr>
        <w:t xml:space="preserve">Regionalnego Programu Operacyjnego na lata 2014 – 2020 </w:t>
      </w:r>
    </w:p>
    <w:p w:rsidR="00443BBA" w:rsidRDefault="00CD0725" w:rsidP="00A23FA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18 ust. 2 pkt</w:t>
      </w:r>
      <w:r w:rsidR="00443BBA">
        <w:rPr>
          <w:rFonts w:ascii="Times New Roman" w:hAnsi="Times New Roman" w:cs="Times New Roman"/>
          <w:bCs/>
          <w:sz w:val="24"/>
          <w:szCs w:val="24"/>
        </w:rPr>
        <w:t xml:space="preserve"> 15 ustawy z dnia 8 marca 1990 r. o samorządzie gminnym (j. t. Dz. U. z 2016 r. poz. 446 ze zm.)</w:t>
      </w:r>
    </w:p>
    <w:p w:rsidR="00443BBA" w:rsidRPr="00662FC8" w:rsidRDefault="00443BBA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662FC8">
        <w:rPr>
          <w:rFonts w:ascii="Times New Roman" w:hAnsi="Times New Roman" w:cs="Times New Roman"/>
          <w:b/>
          <w:bCs/>
          <w:sz w:val="24"/>
          <w:szCs w:val="24"/>
        </w:rPr>
        <w:t>Rada Gminy Milejewo uchwala co następuje:</w:t>
      </w:r>
    </w:p>
    <w:p w:rsidR="00443BBA" w:rsidRDefault="00443BBA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40F65" w:rsidRDefault="00443BBA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Przyjmuje się do realizacji projekt p. n. ”Wsparcie edukacyjne uczniów i nauczycieli Gimnazjum w Milejewie” finansowany z Regionalnego Programu Operacyjnego na lata 2014 – 2020. </w:t>
      </w:r>
      <w:r w:rsidR="00640F65">
        <w:rPr>
          <w:rFonts w:ascii="Times New Roman" w:hAnsi="Times New Roman" w:cs="Times New Roman"/>
          <w:bCs/>
          <w:sz w:val="24"/>
          <w:szCs w:val="24"/>
        </w:rPr>
        <w:t>Oś priorytetowa: RPWM.02.00.00 Kadry dla gospodarki. Działanie: RPWM.02.02.00 Podniesienie jakości oferty edukacyjnej ukierunkowanej na rozwój kompetencji kluczowych uczniów. Podziałanie: RPWM.02.02.02 Podniesienie jakości oferty edukacyjnej ukierunkowanej na rozwój kompetencji kluczowych uczniów – projekty ZIT bis Elbląg.</w:t>
      </w:r>
    </w:p>
    <w:p w:rsidR="00640F65" w:rsidRDefault="00640F65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 o którym mowa w § 1. będzie realizow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any w latach 2017 - 2019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A3C">
        <w:rPr>
          <w:rFonts w:ascii="Times New Roman" w:hAnsi="Times New Roman" w:cs="Times New Roman"/>
          <w:bCs/>
          <w:sz w:val="24"/>
          <w:szCs w:val="24"/>
        </w:rPr>
        <w:t xml:space="preserve">w ramach środków finansowych z Regionalnego Programu Operacyjnego Województwa Warmińsko – Mazurskiego </w:t>
      </w:r>
      <w:r w:rsidR="00662FC8">
        <w:rPr>
          <w:rFonts w:ascii="Times New Roman" w:hAnsi="Times New Roman" w:cs="Times New Roman"/>
          <w:bCs/>
          <w:sz w:val="24"/>
          <w:szCs w:val="24"/>
        </w:rPr>
        <w:t xml:space="preserve">na lata 2014-2020 przez Gimnazjum Publiczne w Milejewie. </w:t>
      </w:r>
    </w:p>
    <w:p w:rsidR="00B60A3C" w:rsidRDefault="00B60A3C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3. 1.</w:t>
      </w:r>
      <w:r>
        <w:rPr>
          <w:rFonts w:ascii="Times New Roman" w:hAnsi="Times New Roman" w:cs="Times New Roman"/>
          <w:bCs/>
          <w:sz w:val="24"/>
          <w:szCs w:val="24"/>
        </w:rPr>
        <w:t xml:space="preserve"> Całkowita wartość projektu w latach 2017 – 2019 wynosi 457 250 zł. </w:t>
      </w:r>
    </w:p>
    <w:p w:rsidR="002B04C3" w:rsidRDefault="00B60A3C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Dof</w:t>
      </w:r>
      <w:r w:rsidR="005F20F0">
        <w:rPr>
          <w:rFonts w:ascii="Times New Roman" w:hAnsi="Times New Roman" w:cs="Times New Roman"/>
          <w:bCs/>
          <w:sz w:val="24"/>
          <w:szCs w:val="24"/>
        </w:rPr>
        <w:t>inanso</w:t>
      </w:r>
      <w:r w:rsidR="00745FB9">
        <w:rPr>
          <w:rFonts w:ascii="Times New Roman" w:hAnsi="Times New Roman" w:cs="Times New Roman"/>
          <w:bCs/>
          <w:sz w:val="24"/>
          <w:szCs w:val="24"/>
        </w:rPr>
        <w:t>wanie projektu w kwocie  434 387,50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zł., wkład własny </w:t>
      </w:r>
      <w:r w:rsidR="00745FB9">
        <w:rPr>
          <w:rFonts w:ascii="Times New Roman" w:hAnsi="Times New Roman" w:cs="Times New Roman"/>
          <w:bCs/>
          <w:sz w:val="24"/>
          <w:szCs w:val="24"/>
        </w:rPr>
        <w:t>pieniężny do projektu w kwocie 2,50 zł. oraz niepieniężny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34156C">
        <w:rPr>
          <w:rFonts w:ascii="Times New Roman" w:hAnsi="Times New Roman" w:cs="Times New Roman"/>
          <w:bCs/>
          <w:sz w:val="24"/>
          <w:szCs w:val="24"/>
        </w:rPr>
        <w:t>22 860 zł.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uchwały powierza się Wójtowi Gminy Milejewo.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bCs/>
          <w:sz w:val="24"/>
          <w:szCs w:val="24"/>
        </w:rPr>
        <w:t xml:space="preserve">. Uchwała wchodzi w życie z dniem podjęcia.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531318" w:rsidRDefault="00531318" w:rsidP="00531318">
      <w:pPr>
        <w:ind w:left="53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531318" w:rsidRDefault="00531318" w:rsidP="00531318">
      <w:pPr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Tomasz Kwietniewski</w:t>
      </w:r>
    </w:p>
    <w:p w:rsidR="00662FC8" w:rsidRDefault="00662FC8" w:rsidP="00531318">
      <w:pPr>
        <w:tabs>
          <w:tab w:val="left" w:pos="5250"/>
        </w:tabs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FB51F9" w:rsidRDefault="00FB51F9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2FC8" w:rsidRPr="00916AB8" w:rsidRDefault="00662FC8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Uzasadnienie:</w:t>
      </w:r>
    </w:p>
    <w:p w:rsidR="00662FC8" w:rsidRDefault="00662FC8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 działania: RPWM.02.02.00 Podniesienie jakości oferty edukacyjnej ukierunkowanej na rozwój kompetencji kluczowych uczniów</w:t>
      </w:r>
      <w:r w:rsidR="00FD0953">
        <w:rPr>
          <w:rFonts w:ascii="Times New Roman" w:hAnsi="Times New Roman" w:cs="Times New Roman"/>
          <w:bCs/>
          <w:sz w:val="24"/>
          <w:szCs w:val="24"/>
        </w:rPr>
        <w:t>, G</w:t>
      </w:r>
      <w:r>
        <w:rPr>
          <w:rFonts w:ascii="Times New Roman" w:hAnsi="Times New Roman" w:cs="Times New Roman"/>
          <w:bCs/>
          <w:sz w:val="24"/>
          <w:szCs w:val="24"/>
        </w:rPr>
        <w:t>mina Mileje</w:t>
      </w:r>
      <w:r w:rsidR="00080951">
        <w:rPr>
          <w:rFonts w:ascii="Times New Roman" w:hAnsi="Times New Roman" w:cs="Times New Roman"/>
          <w:bCs/>
          <w:sz w:val="24"/>
          <w:szCs w:val="24"/>
        </w:rPr>
        <w:t>wo złożyła wniosek na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projektu </w:t>
      </w:r>
      <w:r w:rsidR="000355E0">
        <w:rPr>
          <w:rFonts w:ascii="Times New Roman" w:hAnsi="Times New Roman" w:cs="Times New Roman"/>
          <w:bCs/>
          <w:sz w:val="24"/>
          <w:szCs w:val="24"/>
        </w:rPr>
        <w:t>p. n. ”Wsparcie edukacyjne uczniów i nauczycieli Gimnazjum w Milejewie” finansowany z Regionalnego Programu Operacyjnego na lata 2014 – 2020.</w:t>
      </w:r>
    </w:p>
    <w:p w:rsidR="000355E0" w:rsidRDefault="000355E0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 w:rsidR="002B0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będzie realizow</w:t>
      </w:r>
      <w:r w:rsidR="00FB51F9">
        <w:rPr>
          <w:rFonts w:ascii="Times New Roman" w:hAnsi="Times New Roman" w:cs="Times New Roman"/>
          <w:bCs/>
          <w:sz w:val="24"/>
          <w:szCs w:val="24"/>
        </w:rPr>
        <w:t>any w okresie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6D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2017 r. </w:t>
      </w:r>
      <w:r w:rsidR="009476D8">
        <w:rPr>
          <w:rFonts w:ascii="Times New Roman" w:hAnsi="Times New Roman" w:cs="Times New Roman"/>
          <w:bCs/>
          <w:sz w:val="24"/>
          <w:szCs w:val="24"/>
        </w:rPr>
        <w:t>do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ramach środków finansowych 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z Regionalnego Programu Operacyjnego Województwa Warmińsko – Mazurskiego na lata 2014-2020 przez Gimnazjum Publiczne w Milejewie. W ramach Osi priorytetowej: RPWM.02.00.00 Kadry dla gospodarki.</w:t>
      </w:r>
    </w:p>
    <w:p w:rsidR="005F20F0" w:rsidRDefault="000355E0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Całkowita wartość projektu w latach 2017 – 2019 wynosi 457 250 zł.</w:t>
      </w:r>
    </w:p>
    <w:p w:rsidR="00640F65" w:rsidRDefault="00640F65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531318" w:rsidRDefault="00A54210" w:rsidP="00531318">
      <w:pPr>
        <w:ind w:left="53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1318">
        <w:rPr>
          <w:rFonts w:ascii="Times New Roman" w:hAnsi="Times New Roman" w:cs="Times New Roman"/>
          <w:bCs/>
          <w:sz w:val="24"/>
          <w:szCs w:val="24"/>
        </w:rPr>
        <w:tab/>
      </w:r>
      <w:r w:rsidR="00531318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531318" w:rsidRDefault="00531318" w:rsidP="00531318">
      <w:pPr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Tomasz Kwietniewski</w:t>
      </w:r>
    </w:p>
    <w:p w:rsidR="00860BA8" w:rsidRDefault="00860BA8" w:rsidP="00531318">
      <w:pPr>
        <w:tabs>
          <w:tab w:val="left" w:pos="5880"/>
        </w:tabs>
      </w:pPr>
      <w:bookmarkStart w:id="0" w:name="_GoBack"/>
      <w:bookmarkEnd w:id="0"/>
    </w:p>
    <w:sectPr w:rsidR="0086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DD" w:rsidRDefault="00CC64DD" w:rsidP="00FA232C">
      <w:pPr>
        <w:spacing w:after="0" w:line="240" w:lineRule="auto"/>
      </w:pPr>
      <w:r>
        <w:separator/>
      </w:r>
    </w:p>
  </w:endnote>
  <w:endnote w:type="continuationSeparator" w:id="0">
    <w:p w:rsidR="00CC64DD" w:rsidRDefault="00CC64DD" w:rsidP="00FA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DD" w:rsidRDefault="00CC64DD" w:rsidP="00FA232C">
      <w:pPr>
        <w:spacing w:after="0" w:line="240" w:lineRule="auto"/>
      </w:pPr>
      <w:r>
        <w:separator/>
      </w:r>
    </w:p>
  </w:footnote>
  <w:footnote w:type="continuationSeparator" w:id="0">
    <w:p w:rsidR="00CC64DD" w:rsidRDefault="00CC64DD" w:rsidP="00FA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387"/>
    <w:multiLevelType w:val="hybridMultilevel"/>
    <w:tmpl w:val="2130A0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3"/>
    <w:rsid w:val="000355E0"/>
    <w:rsid w:val="00080951"/>
    <w:rsid w:val="000F7A1E"/>
    <w:rsid w:val="00195CD3"/>
    <w:rsid w:val="001F4FF7"/>
    <w:rsid w:val="002B04C3"/>
    <w:rsid w:val="0034156C"/>
    <w:rsid w:val="00443BBA"/>
    <w:rsid w:val="00531318"/>
    <w:rsid w:val="005F20F0"/>
    <w:rsid w:val="00640F65"/>
    <w:rsid w:val="00650E8C"/>
    <w:rsid w:val="00662FC8"/>
    <w:rsid w:val="006F50F0"/>
    <w:rsid w:val="00734A04"/>
    <w:rsid w:val="00745FB9"/>
    <w:rsid w:val="00760A27"/>
    <w:rsid w:val="007B05AE"/>
    <w:rsid w:val="007E7C2C"/>
    <w:rsid w:val="00860BA8"/>
    <w:rsid w:val="00916AB8"/>
    <w:rsid w:val="009476D8"/>
    <w:rsid w:val="00A23FA3"/>
    <w:rsid w:val="00A54210"/>
    <w:rsid w:val="00B272EE"/>
    <w:rsid w:val="00B60A3C"/>
    <w:rsid w:val="00BF0B05"/>
    <w:rsid w:val="00CC64DD"/>
    <w:rsid w:val="00CD0725"/>
    <w:rsid w:val="00D17935"/>
    <w:rsid w:val="00D93C6B"/>
    <w:rsid w:val="00FA232C"/>
    <w:rsid w:val="00FB51F9"/>
    <w:rsid w:val="00FD0953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A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2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2C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A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2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2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17</cp:revision>
  <cp:lastPrinted>2017-05-29T07:38:00Z</cp:lastPrinted>
  <dcterms:created xsi:type="dcterms:W3CDTF">2017-05-10T10:56:00Z</dcterms:created>
  <dcterms:modified xsi:type="dcterms:W3CDTF">2017-05-31T10:29:00Z</dcterms:modified>
</cp:coreProperties>
</file>