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96" w:rsidRDefault="00E96E96" w:rsidP="00E9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96E96" w:rsidRDefault="00553CD1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4AC1">
        <w:rPr>
          <w:rFonts w:ascii="Times New Roman" w:hAnsi="Times New Roman" w:cs="Times New Roman"/>
          <w:b/>
          <w:bCs/>
          <w:sz w:val="24"/>
          <w:szCs w:val="24"/>
        </w:rPr>
        <w:t xml:space="preserve">U C H W A Ł A </w:t>
      </w:r>
      <w:r w:rsidR="001077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4AC1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6771BD">
        <w:rPr>
          <w:rFonts w:ascii="Times New Roman" w:hAnsi="Times New Roman" w:cs="Times New Roman"/>
          <w:b/>
          <w:bCs/>
          <w:sz w:val="24"/>
          <w:szCs w:val="24"/>
        </w:rPr>
        <w:t>XXII/150</w:t>
      </w:r>
      <w:r w:rsidR="0010773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617C6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771BD">
        <w:rPr>
          <w:rFonts w:ascii="Times New Roman" w:hAnsi="Times New Roman" w:cs="Times New Roman"/>
          <w:b/>
          <w:bCs/>
          <w:sz w:val="24"/>
          <w:szCs w:val="24"/>
        </w:rPr>
        <w:t>26 sierpnia</w:t>
      </w:r>
      <w:r w:rsidR="004636D9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0617C6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F634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260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sprawie: udzielenia pomocy finansowej w formie dotacji celowej w wys</w:t>
      </w:r>
      <w:r w:rsidR="000617C6">
        <w:rPr>
          <w:rFonts w:ascii="Times New Roman" w:hAnsi="Times New Roman" w:cs="Times New Roman"/>
          <w:b/>
          <w:bCs/>
          <w:sz w:val="24"/>
          <w:szCs w:val="24"/>
        </w:rPr>
        <w:t>okości                 350 000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zł Powiatowi </w:t>
      </w:r>
      <w:r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Elbląskiemu na </w:t>
      </w:r>
      <w:r w:rsidR="00260239"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realizację </w:t>
      </w:r>
      <w:r w:rsidR="005E7339">
        <w:rPr>
          <w:rFonts w:ascii="Times New Roman" w:hAnsi="Times New Roman" w:cs="Times New Roman"/>
          <w:b/>
          <w:bCs/>
          <w:sz w:val="24"/>
          <w:szCs w:val="24"/>
        </w:rPr>
        <w:t xml:space="preserve">zadania pn. „Remont </w:t>
      </w:r>
      <w:r w:rsidR="000617C6">
        <w:rPr>
          <w:rFonts w:ascii="Times New Roman" w:hAnsi="Times New Roman" w:cs="Times New Roman"/>
          <w:b/>
          <w:bCs/>
          <w:sz w:val="24"/>
          <w:szCs w:val="24"/>
        </w:rPr>
        <w:t xml:space="preserve">DP nr 1135N Pomorska Wieś </w:t>
      </w:r>
      <w:r w:rsidR="009524B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6862C5">
        <w:rPr>
          <w:rFonts w:ascii="Times New Roman" w:hAnsi="Times New Roman" w:cs="Times New Roman"/>
          <w:b/>
          <w:bCs/>
          <w:sz w:val="24"/>
          <w:szCs w:val="24"/>
        </w:rPr>
        <w:t>Kamiennik Wielki”.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art.10 ust.2 i art.18 ust. 2 pkt 15 ustawy z dnia 08 marca 1990 roku o samorządzie gminnym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B3160">
        <w:rPr>
          <w:rFonts w:ascii="Times New Roman" w:hAnsi="Times New Roman" w:cs="Times New Roman"/>
          <w:sz w:val="24"/>
          <w:szCs w:val="24"/>
        </w:rPr>
        <w:t>t. j. Dz. U. z 2021 r. poz. 1372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,oraz </w:t>
      </w:r>
      <w:r>
        <w:rPr>
          <w:rFonts w:ascii="Times New Roman" w:hAnsi="Times New Roman" w:cs="Times New Roman"/>
          <w:sz w:val="24"/>
          <w:szCs w:val="24"/>
        </w:rPr>
        <w:t xml:space="preserve">w związku z art. 216 ust.2 pkt 5 i art. 220 ust. 1 ustawy z dnia 27 sierpnia 2009 roku o finansach publicznych  </w:t>
      </w:r>
      <w:r w:rsidR="000617C6">
        <w:rPr>
          <w:rFonts w:ascii="Times New Roman" w:hAnsi="Times New Roman" w:cs="Times New Roman"/>
          <w:color w:val="000000"/>
          <w:sz w:val="24"/>
          <w:szCs w:val="24"/>
        </w:rPr>
        <w:t>(t. j. Dz. U. z 2021 r. poz. 305</w:t>
      </w:r>
      <w:r w:rsidR="004B3160">
        <w:rPr>
          <w:rFonts w:ascii="Times New Roman" w:hAnsi="Times New Roman" w:cs="Times New Roman"/>
          <w:color w:val="000000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color w:val="000000"/>
          <w:sz w:val="24"/>
          <w:szCs w:val="24"/>
        </w:rPr>
        <w:t>), Rada Gminy Milejewo  uchwala co następuje:</w:t>
      </w:r>
    </w:p>
    <w:p w:rsidR="00E96E96" w:rsidRPr="00AE48E4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1B67" w:rsidRPr="00DB1B67" w:rsidRDefault="00E96E96" w:rsidP="00DB1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 w:rsidRPr="00622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Udziela się pomocy finansowej w formie dotacji celowej Powiatowi E</w:t>
      </w:r>
      <w:r w:rsidR="00DB1B67">
        <w:rPr>
          <w:rFonts w:ascii="Times New Roman" w:hAnsi="Times New Roman" w:cs="Times New Roman"/>
          <w:sz w:val="24"/>
          <w:szCs w:val="24"/>
        </w:rPr>
        <w:t>lbląskiemu w wysokości 350 000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DB1B67">
        <w:rPr>
          <w:rFonts w:ascii="Times New Roman" w:hAnsi="Times New Roman" w:cs="Times New Roman"/>
          <w:i/>
          <w:iCs/>
          <w:sz w:val="24"/>
          <w:szCs w:val="24"/>
        </w:rPr>
        <w:t>(słownie: trzysta pięćdziesiąt</w:t>
      </w:r>
      <w:r w:rsidR="002B3707">
        <w:rPr>
          <w:rFonts w:ascii="Times New Roman" w:hAnsi="Times New Roman" w:cs="Times New Roman"/>
          <w:i/>
          <w:iCs/>
          <w:sz w:val="24"/>
          <w:szCs w:val="24"/>
        </w:rPr>
        <w:t xml:space="preserve"> tysięcy</w:t>
      </w:r>
      <w:r w:rsidR="00AF4F21">
        <w:rPr>
          <w:rFonts w:ascii="Times New Roman" w:hAnsi="Times New Roman" w:cs="Times New Roman"/>
          <w:i/>
          <w:iCs/>
          <w:sz w:val="24"/>
          <w:szCs w:val="24"/>
        </w:rPr>
        <w:t xml:space="preserve"> złotych zł</w:t>
      </w:r>
      <w:r w:rsidR="002B3707">
        <w:rPr>
          <w:rFonts w:ascii="Times New Roman" w:hAnsi="Times New Roman" w:cs="Times New Roman"/>
          <w:i/>
          <w:iCs/>
          <w:sz w:val="24"/>
          <w:szCs w:val="24"/>
        </w:rPr>
        <w:t xml:space="preserve"> 00</w:t>
      </w:r>
      <w:r>
        <w:rPr>
          <w:rFonts w:ascii="Times New Roman" w:hAnsi="Times New Roman" w:cs="Times New Roman"/>
          <w:i/>
          <w:iCs/>
          <w:sz w:val="24"/>
          <w:szCs w:val="24"/>
        </w:rPr>
        <w:t>/100</w:t>
      </w:r>
      <w:r w:rsidRPr="00B3468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2B3707">
        <w:rPr>
          <w:rFonts w:ascii="Times New Roman" w:hAnsi="Times New Roman" w:cs="Times New Roman"/>
          <w:sz w:val="24"/>
          <w:szCs w:val="24"/>
        </w:rPr>
        <w:t xml:space="preserve">na </w:t>
      </w:r>
      <w:r w:rsidR="00045A23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8F0B57">
        <w:rPr>
          <w:rFonts w:ascii="Times New Roman" w:hAnsi="Times New Roman" w:cs="Times New Roman"/>
          <w:sz w:val="24"/>
          <w:szCs w:val="24"/>
        </w:rPr>
        <w:t>zadania</w:t>
      </w:r>
      <w:r w:rsidR="00AF4F21" w:rsidRPr="00B3468F">
        <w:rPr>
          <w:rFonts w:ascii="Times New Roman" w:hAnsi="Times New Roman" w:cs="Times New Roman"/>
          <w:sz w:val="24"/>
          <w:szCs w:val="24"/>
        </w:rPr>
        <w:t xml:space="preserve"> pn. </w:t>
      </w:r>
      <w:r w:rsidR="00DB1B67" w:rsidRPr="00DB1B67">
        <w:rPr>
          <w:rFonts w:ascii="Times New Roman" w:hAnsi="Times New Roman" w:cs="Times New Roman"/>
          <w:bCs/>
          <w:sz w:val="24"/>
          <w:szCs w:val="24"/>
        </w:rPr>
        <w:t>„Remont DP nr 1135N Pomorska Wieś</w:t>
      </w:r>
      <w:r w:rsidR="00CC40AB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6862C5">
        <w:rPr>
          <w:rFonts w:ascii="Times New Roman" w:hAnsi="Times New Roman" w:cs="Times New Roman"/>
          <w:bCs/>
          <w:sz w:val="24"/>
          <w:szCs w:val="24"/>
        </w:rPr>
        <w:t xml:space="preserve"> Kamiennik Wielki”.</w:t>
      </w:r>
    </w:p>
    <w:p w:rsidR="008F0B57" w:rsidRPr="00DB1B67" w:rsidRDefault="008F0B57" w:rsidP="008F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6E96" w:rsidRDefault="00E96E96" w:rsidP="00AF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jc w:val="both"/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Szczegółowe warunki udzielenia pomocy finansowej oraz przeznaczenia i zasad rozliczania środków określone zostaną w umowie zawartej pomiędzy Powiatem Elbląskim </w:t>
      </w:r>
      <w:r w:rsidR="004A285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a Gminą Milejewo.</w:t>
      </w:r>
    </w:p>
    <w:p w:rsidR="00E96E96" w:rsidRDefault="00E96E96" w:rsidP="00E96E96">
      <w:pPr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 Milejewo.</w:t>
      </w:r>
    </w:p>
    <w:p w:rsidR="00E2043E" w:rsidRPr="00E2043E" w:rsidRDefault="00E96E96" w:rsidP="00E2043E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071AD">
        <w:rPr>
          <w:rFonts w:ascii="Times New Roman" w:hAnsi="Times New Roman" w:cs="Times New Roman"/>
          <w:b/>
          <w:sz w:val="24"/>
          <w:szCs w:val="24"/>
        </w:rPr>
        <w:t>4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 i podlega ogłoszeniu w sposób zwyczajowo przyjęty.</w:t>
      </w:r>
    </w:p>
    <w:p w:rsidR="00E2043E" w:rsidRDefault="00E2043E" w:rsidP="00E2043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E2043E" w:rsidRDefault="00E2043E" w:rsidP="00E2043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Zbigniew Banach                 </w:t>
      </w:r>
    </w:p>
    <w:p w:rsidR="00E96E96" w:rsidRPr="00A679D5" w:rsidRDefault="00E96E96" w:rsidP="00E2043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96E96" w:rsidRDefault="00E96E96" w:rsidP="00D210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</w:t>
      </w:r>
    </w:p>
    <w:p w:rsidR="00E96E96" w:rsidRDefault="00E96E96" w:rsidP="00E96E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D210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101F" w:rsidRDefault="00D2101F" w:rsidP="00D210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F93" w:rsidRDefault="00681F93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1AD" w:rsidRDefault="00681F93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4071AD" w:rsidRDefault="004071AD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1AD" w:rsidRDefault="004071AD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1AD" w:rsidRDefault="004071AD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1AD" w:rsidRDefault="004071AD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1AD" w:rsidRDefault="004071AD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1AD" w:rsidRDefault="004071AD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1AD" w:rsidRDefault="004071AD" w:rsidP="00E2043E">
      <w:pPr>
        <w:tabs>
          <w:tab w:val="left" w:pos="567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96E96" w:rsidRDefault="004071AD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681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6771BD">
        <w:rPr>
          <w:rFonts w:ascii="Times New Roman" w:hAnsi="Times New Roman" w:cs="Times New Roman"/>
          <w:b/>
          <w:bCs/>
          <w:sz w:val="24"/>
          <w:szCs w:val="24"/>
        </w:rPr>
        <w:t>XXII/150</w:t>
      </w:r>
      <w:r w:rsidR="005E062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4391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B1B67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 xml:space="preserve">Rady Gminy Milejewo  </w:t>
      </w:r>
    </w:p>
    <w:p w:rsidR="00E96E96" w:rsidRDefault="004636D9" w:rsidP="002602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771BD">
        <w:rPr>
          <w:rFonts w:ascii="Times New Roman" w:hAnsi="Times New Roman" w:cs="Times New Roman"/>
          <w:b/>
          <w:bCs/>
          <w:sz w:val="24"/>
          <w:szCs w:val="24"/>
        </w:rPr>
        <w:t>26 sierpnia</w:t>
      </w:r>
      <w:r w:rsidR="00AD1A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B1B67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DB1B67" w:rsidRDefault="00DB1B67" w:rsidP="002602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B67" w:rsidRDefault="00DB1B67" w:rsidP="002602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B67" w:rsidRDefault="00DB1B67" w:rsidP="00DB1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sprawie: udzielenia pomocy finansowej w formie dotacji celowej w wysokości                 350 000 zł Powiatowi </w:t>
      </w:r>
      <w:r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Elbląskiemu na realizację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zadania pn. „Remont DP nr 1135N Pomorska Wieś </w:t>
      </w:r>
      <w:r w:rsidR="00CC40A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6862C5">
        <w:rPr>
          <w:rFonts w:ascii="Times New Roman" w:hAnsi="Times New Roman" w:cs="Times New Roman"/>
          <w:b/>
          <w:bCs/>
          <w:sz w:val="24"/>
          <w:szCs w:val="24"/>
        </w:rPr>
        <w:t>Kamiennik Wielki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6862C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96E96" w:rsidRDefault="00E96E96" w:rsidP="00DB1B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udzielenia pomocy finansowej w formie dotacji celowej przez Samorząd Gminy Milejewo Samorządowi Powiatu Elbląskiego, wynika z zapisów art. 216 ust.2 pkt 5 i art. 220 ust. 1 ustawy z dnia 27 sierpnia 2009 roku o finansach publicznych, mówiących o tym, iż z </w:t>
      </w:r>
      <w:r>
        <w:rPr>
          <w:rFonts w:ascii="Times New Roman" w:eastAsia="Univers-PL" w:hAnsi="Times New Roman" w:cs="Times New Roman"/>
          <w:sz w:val="24"/>
          <w:szCs w:val="24"/>
        </w:rPr>
        <w:t xml:space="preserve">budżetu gminy może być udzielona innym jednostkom samorządu terytorialnego pomoc finansowa w formie dotacji celowej, ponieważ </w:t>
      </w:r>
      <w:r>
        <w:rPr>
          <w:rFonts w:ascii="Times New Roman" w:hAnsi="Times New Roman" w:cs="Times New Roman"/>
          <w:sz w:val="24"/>
          <w:szCs w:val="24"/>
        </w:rPr>
        <w:t>wydatki budżetu mogą być przeznaczone               m. in. na pomoc finansową dla innych jednostek samorządu terytorialnego, a jej kształt powinien być określony odrębną uchwałą przez organ stanowiący</w:t>
      </w:r>
      <w:r>
        <w:rPr>
          <w:rFonts w:ascii="Times New Roman" w:eastAsia="Univers-PL" w:hAnsi="Times New Roman" w:cs="Times New Roman"/>
          <w:sz w:val="24"/>
          <w:szCs w:val="24"/>
        </w:rPr>
        <w:t>.</w:t>
      </w:r>
    </w:p>
    <w:p w:rsidR="00DB1B67" w:rsidRDefault="00DB1B67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</w:p>
    <w:p w:rsidR="00DB1B67" w:rsidRDefault="00DB1B67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r>
        <w:rPr>
          <w:rFonts w:ascii="Times New Roman" w:eastAsia="Univers-PL" w:hAnsi="Times New Roman" w:cs="Times New Roman"/>
          <w:sz w:val="24"/>
          <w:szCs w:val="24"/>
        </w:rPr>
        <w:t xml:space="preserve">Gmina Milejewo udziela pomocy finansowej w wysokości 35% całkowitej wartości zadania z tym, że kwota nie może przekraczać 350 000 zł.  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</w:p>
    <w:p w:rsidR="00E96E96" w:rsidRDefault="00E96E96" w:rsidP="00B5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Univers-PL" w:hAnsi="Times New Roman" w:cs="Times New Roman"/>
          <w:sz w:val="24"/>
          <w:szCs w:val="24"/>
        </w:rPr>
        <w:t xml:space="preserve">Pomoc finansowa udzielona w formie </w:t>
      </w:r>
      <w:r>
        <w:rPr>
          <w:rFonts w:ascii="Times New Roman" w:hAnsi="Times New Roman" w:cs="Times New Roman"/>
          <w:sz w:val="24"/>
          <w:szCs w:val="24"/>
        </w:rPr>
        <w:t xml:space="preserve">dotacji celowej dla Powiatu Elbląskiego dotyczy </w:t>
      </w:r>
      <w:r w:rsidRPr="004B5219">
        <w:rPr>
          <w:rFonts w:ascii="Times New Roman" w:hAnsi="Times New Roman" w:cs="Times New Roman"/>
          <w:bCs/>
          <w:sz w:val="24"/>
          <w:szCs w:val="24"/>
        </w:rPr>
        <w:t xml:space="preserve">współfinansowania </w:t>
      </w:r>
      <w:r w:rsidR="008F0B57">
        <w:rPr>
          <w:rFonts w:ascii="Times New Roman" w:hAnsi="Times New Roman" w:cs="Times New Roman"/>
          <w:bCs/>
          <w:sz w:val="24"/>
          <w:szCs w:val="24"/>
        </w:rPr>
        <w:t>zadania</w:t>
      </w:r>
      <w:r w:rsidRPr="004B5219">
        <w:rPr>
          <w:rFonts w:ascii="Times New Roman" w:hAnsi="Times New Roman" w:cs="Times New Roman"/>
          <w:bCs/>
          <w:sz w:val="24"/>
          <w:szCs w:val="24"/>
        </w:rPr>
        <w:t xml:space="preserve"> dla dróg powiatowych leżących w Gminie Milejewo</w:t>
      </w:r>
      <w:r w:rsidR="008F0B57">
        <w:rPr>
          <w:rFonts w:ascii="Times New Roman" w:hAnsi="Times New Roman" w:cs="Times New Roman"/>
          <w:sz w:val="24"/>
          <w:szCs w:val="24"/>
        </w:rPr>
        <w:t>,</w:t>
      </w:r>
      <w:r w:rsidR="00E91CE2">
        <w:rPr>
          <w:rFonts w:ascii="Times New Roman" w:hAnsi="Times New Roman" w:cs="Times New Roman"/>
          <w:sz w:val="24"/>
          <w:szCs w:val="24"/>
        </w:rPr>
        <w:t xml:space="preserve"> </w:t>
      </w:r>
      <w:r w:rsidRPr="004B5219">
        <w:rPr>
          <w:rFonts w:ascii="Times New Roman" w:hAnsi="Times New Roman" w:cs="Times New Roman"/>
          <w:sz w:val="24"/>
          <w:szCs w:val="24"/>
        </w:rPr>
        <w:t xml:space="preserve">a środki na ten cel zostały określone w </w:t>
      </w:r>
      <w:r>
        <w:rPr>
          <w:rFonts w:ascii="Times New Roman" w:hAnsi="Times New Roman" w:cs="Times New Roman"/>
          <w:sz w:val="24"/>
          <w:szCs w:val="24"/>
        </w:rPr>
        <w:t>uchwale budżetowej na 20</w:t>
      </w:r>
      <w:r w:rsidR="00DB1B6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E96E96" w:rsidRPr="00A679D5" w:rsidRDefault="00E96E96" w:rsidP="00E20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43E" w:rsidRDefault="00E2043E" w:rsidP="00E2043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E2043E" w:rsidRDefault="00E2043E" w:rsidP="00E2043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Zbigniew Banach                 </w:t>
      </w:r>
    </w:p>
    <w:p w:rsidR="00A25563" w:rsidRDefault="00A25563" w:rsidP="00E2043E">
      <w:pPr>
        <w:tabs>
          <w:tab w:val="left" w:pos="5940"/>
        </w:tabs>
      </w:pPr>
    </w:p>
    <w:sectPr w:rsidR="00A25563" w:rsidSect="006B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96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5A23"/>
    <w:rsid w:val="00047430"/>
    <w:rsid w:val="00047555"/>
    <w:rsid w:val="000505C8"/>
    <w:rsid w:val="00051815"/>
    <w:rsid w:val="00051905"/>
    <w:rsid w:val="00053A8E"/>
    <w:rsid w:val="000617C6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07730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074A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103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0239"/>
    <w:rsid w:val="0026199D"/>
    <w:rsid w:val="002622B4"/>
    <w:rsid w:val="00263520"/>
    <w:rsid w:val="00270681"/>
    <w:rsid w:val="00270DAF"/>
    <w:rsid w:val="002730B4"/>
    <w:rsid w:val="00273320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3707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774"/>
    <w:rsid w:val="00303876"/>
    <w:rsid w:val="00304F24"/>
    <w:rsid w:val="00307953"/>
    <w:rsid w:val="00314426"/>
    <w:rsid w:val="003144A4"/>
    <w:rsid w:val="00315CDF"/>
    <w:rsid w:val="00315EEB"/>
    <w:rsid w:val="00320447"/>
    <w:rsid w:val="003207AF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C5F89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CE4"/>
    <w:rsid w:val="00402F31"/>
    <w:rsid w:val="00403779"/>
    <w:rsid w:val="00405812"/>
    <w:rsid w:val="00405E04"/>
    <w:rsid w:val="0040615D"/>
    <w:rsid w:val="00406AE4"/>
    <w:rsid w:val="00406F0D"/>
    <w:rsid w:val="004071A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6D9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A285B"/>
    <w:rsid w:val="004B1837"/>
    <w:rsid w:val="004B3160"/>
    <w:rsid w:val="004B5219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3CD1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3872"/>
    <w:rsid w:val="005D60E8"/>
    <w:rsid w:val="005D666D"/>
    <w:rsid w:val="005D6A96"/>
    <w:rsid w:val="005D7E39"/>
    <w:rsid w:val="005E0629"/>
    <w:rsid w:val="005E5D31"/>
    <w:rsid w:val="005E72B5"/>
    <w:rsid w:val="005E7339"/>
    <w:rsid w:val="005F31F8"/>
    <w:rsid w:val="006060EB"/>
    <w:rsid w:val="006064BD"/>
    <w:rsid w:val="006078DB"/>
    <w:rsid w:val="00607C1B"/>
    <w:rsid w:val="00612770"/>
    <w:rsid w:val="00612894"/>
    <w:rsid w:val="00620FEA"/>
    <w:rsid w:val="006238C6"/>
    <w:rsid w:val="00623A0C"/>
    <w:rsid w:val="006251C4"/>
    <w:rsid w:val="00626F31"/>
    <w:rsid w:val="006276D1"/>
    <w:rsid w:val="006303F7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8BE"/>
    <w:rsid w:val="00656C38"/>
    <w:rsid w:val="00656F74"/>
    <w:rsid w:val="00657D13"/>
    <w:rsid w:val="00657D25"/>
    <w:rsid w:val="00662EDB"/>
    <w:rsid w:val="006700ED"/>
    <w:rsid w:val="00673947"/>
    <w:rsid w:val="006758B7"/>
    <w:rsid w:val="006771BD"/>
    <w:rsid w:val="00681F93"/>
    <w:rsid w:val="0068282E"/>
    <w:rsid w:val="006862C5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0B57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273CF"/>
    <w:rsid w:val="00930B65"/>
    <w:rsid w:val="0093142A"/>
    <w:rsid w:val="009314C9"/>
    <w:rsid w:val="0094179F"/>
    <w:rsid w:val="00941F11"/>
    <w:rsid w:val="0094216E"/>
    <w:rsid w:val="009431E7"/>
    <w:rsid w:val="00944508"/>
    <w:rsid w:val="009449BB"/>
    <w:rsid w:val="00945A40"/>
    <w:rsid w:val="009524B6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1A7C"/>
    <w:rsid w:val="00AD272A"/>
    <w:rsid w:val="00AD5469"/>
    <w:rsid w:val="00AE3493"/>
    <w:rsid w:val="00AE38C1"/>
    <w:rsid w:val="00AE41B4"/>
    <w:rsid w:val="00AE4FDC"/>
    <w:rsid w:val="00AE62E5"/>
    <w:rsid w:val="00AE6D61"/>
    <w:rsid w:val="00AE6E0A"/>
    <w:rsid w:val="00AF3E4E"/>
    <w:rsid w:val="00AF4F21"/>
    <w:rsid w:val="00B02086"/>
    <w:rsid w:val="00B0612B"/>
    <w:rsid w:val="00B105DA"/>
    <w:rsid w:val="00B10B09"/>
    <w:rsid w:val="00B14364"/>
    <w:rsid w:val="00B21834"/>
    <w:rsid w:val="00B22C3B"/>
    <w:rsid w:val="00B32D17"/>
    <w:rsid w:val="00B3468F"/>
    <w:rsid w:val="00B37E62"/>
    <w:rsid w:val="00B4299C"/>
    <w:rsid w:val="00B4557A"/>
    <w:rsid w:val="00B52C52"/>
    <w:rsid w:val="00B540AF"/>
    <w:rsid w:val="00B55F71"/>
    <w:rsid w:val="00B5605A"/>
    <w:rsid w:val="00B56E08"/>
    <w:rsid w:val="00B56E2F"/>
    <w:rsid w:val="00B6331D"/>
    <w:rsid w:val="00B67856"/>
    <w:rsid w:val="00B743B0"/>
    <w:rsid w:val="00B75D87"/>
    <w:rsid w:val="00B772EB"/>
    <w:rsid w:val="00B82FA5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BF50A6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40AB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101F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4AC1"/>
    <w:rsid w:val="00D7675A"/>
    <w:rsid w:val="00D90A00"/>
    <w:rsid w:val="00D923A6"/>
    <w:rsid w:val="00DA0F9A"/>
    <w:rsid w:val="00DA18E1"/>
    <w:rsid w:val="00DA4669"/>
    <w:rsid w:val="00DB0E09"/>
    <w:rsid w:val="00DB1B67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043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1CE2"/>
    <w:rsid w:val="00E92091"/>
    <w:rsid w:val="00E931EB"/>
    <w:rsid w:val="00E9504E"/>
    <w:rsid w:val="00E95FA4"/>
    <w:rsid w:val="00E96E96"/>
    <w:rsid w:val="00EA56D6"/>
    <w:rsid w:val="00EA74B0"/>
    <w:rsid w:val="00EB2A47"/>
    <w:rsid w:val="00EB7D12"/>
    <w:rsid w:val="00EC20C1"/>
    <w:rsid w:val="00EC30D0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911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44F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E9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0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1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E9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0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1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35</cp:revision>
  <cp:lastPrinted>2021-08-18T07:52:00Z</cp:lastPrinted>
  <dcterms:created xsi:type="dcterms:W3CDTF">2017-03-01T09:13:00Z</dcterms:created>
  <dcterms:modified xsi:type="dcterms:W3CDTF">2021-08-31T13:00:00Z</dcterms:modified>
</cp:coreProperties>
</file>