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C H W A Ł A Nr XX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>V/132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>9 marca 2017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udzielenia pomocy finansowej w formie dotacji celowej w wysokości                 24 687,93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dokumentacji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projektowej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pn. „Rozbudowa drogi powiatowej nr 1140N DW 509 – Wilkowo – Sierpin – Przezmark – Komorowo Żuławskie – Nowa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na odcinku DW 509-Komorowo Żuławskie o dł</w:t>
      </w:r>
      <w:r w:rsidR="0026023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5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km”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2016 r. poz. 446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>
        <w:rPr>
          <w:rFonts w:ascii="Times New Roman" w:hAnsi="Times New Roman" w:cs="Times New Roman"/>
          <w:color w:val="000000"/>
          <w:sz w:val="24"/>
          <w:szCs w:val="24"/>
        </w:rPr>
        <w:t>(t. j. Dz. U. z 2016 r. poz. 1870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F21" w:rsidRPr="00B3468F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Elbląskiemu w wysokości 24 687,93 zł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(słownie: dwadzieścia cztery tysiące sześćset 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>osiemdziesiąt siedem złotych zł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93/100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na realizację dokumentacji projektowej  zadania pn. „Rozbudowa drogi powiatowej nr 1140N DW 509 – Wilkowo – Sierpin – Przezmark – Komorowo Żuławskie – Nowa </w:t>
      </w:r>
      <w:proofErr w:type="spellStart"/>
      <w:r w:rsidR="00AF4F21" w:rsidRPr="00B3468F">
        <w:rPr>
          <w:rFonts w:ascii="Times New Roman" w:hAnsi="Times New Roman" w:cs="Times New Roman"/>
          <w:sz w:val="24"/>
          <w:szCs w:val="24"/>
        </w:rPr>
        <w:t>Pilona</w:t>
      </w:r>
      <w:proofErr w:type="spellEnd"/>
      <w:r w:rsidR="00AF4F21" w:rsidRPr="00B3468F">
        <w:rPr>
          <w:rFonts w:ascii="Times New Roman" w:hAnsi="Times New Roman" w:cs="Times New Roman"/>
          <w:sz w:val="24"/>
          <w:szCs w:val="24"/>
        </w:rPr>
        <w:t xml:space="preserve">, na odcinku DW 509-Komorowo Żuławskie o dł. 8 km”.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D2101F" w:rsidRPr="00B3468F" w:rsidRDefault="00D2101F" w:rsidP="00D2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3468F">
        <w:rPr>
          <w:rFonts w:ascii="Times New Roman" w:hAnsi="Times New Roman" w:cs="Times New Roman"/>
          <w:sz w:val="24"/>
          <w:szCs w:val="24"/>
        </w:rPr>
        <w:t>. Traci moc Uchwała Nr XXIV/126/2017 Rady Gminy Milejewo z dnia 19 stycznia 2017 roku w sprawie</w:t>
      </w:r>
      <w:r w:rsidR="00EC30D0">
        <w:rPr>
          <w:rFonts w:ascii="Times New Roman" w:hAnsi="Times New Roman" w:cs="Times New Roman"/>
          <w:sz w:val="24"/>
          <w:szCs w:val="24"/>
        </w:rPr>
        <w:t>:</w:t>
      </w:r>
      <w:r w:rsidRPr="00B3468F">
        <w:rPr>
          <w:rFonts w:ascii="Times New Roman" w:hAnsi="Times New Roman" w:cs="Times New Roman"/>
          <w:sz w:val="24"/>
          <w:szCs w:val="24"/>
        </w:rPr>
        <w:t xml:space="preserve"> udzielenia pomocy finansowej w formie dotacji celowej w wysokości 24 687,93 zł. Powiatowi Elbląskiemu na współfinansowanie kosztów wykonania dokumentacji projektowo – kosztorysowej w ramach zadania: p. n. „Przebudowa drogi powiatowej o przebiegu Droga wojewódzka nr 509 – Wilkowo – Sierpin – Przezmark – Komorowo Żuławskie – Nowa </w:t>
      </w:r>
      <w:proofErr w:type="spellStart"/>
      <w:r w:rsidRPr="00B3468F">
        <w:rPr>
          <w:rFonts w:ascii="Times New Roman" w:hAnsi="Times New Roman" w:cs="Times New Roman"/>
          <w:sz w:val="24"/>
          <w:szCs w:val="24"/>
        </w:rPr>
        <w:t>Pilona</w:t>
      </w:r>
      <w:proofErr w:type="spellEnd"/>
      <w:r w:rsidRPr="00B3468F">
        <w:rPr>
          <w:rFonts w:ascii="Times New Roman" w:hAnsi="Times New Roman" w:cs="Times New Roman"/>
          <w:sz w:val="24"/>
          <w:szCs w:val="24"/>
        </w:rPr>
        <w:t xml:space="preserve"> o dł. 8,00 km”.</w:t>
      </w:r>
    </w:p>
    <w:p w:rsidR="00D2101F" w:rsidRPr="00D2101F" w:rsidRDefault="00D2101F" w:rsidP="00E96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01F">
        <w:rPr>
          <w:rFonts w:ascii="Times New Roman" w:hAnsi="Times New Roman" w:cs="Times New Roman"/>
          <w:b/>
          <w:sz w:val="24"/>
          <w:szCs w:val="24"/>
        </w:rPr>
        <w:t>5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53" w:rsidRPr="00E154E7" w:rsidRDefault="009D0953" w:rsidP="009D0953">
      <w:pPr>
        <w:ind w:firstLine="6096"/>
        <w:rPr>
          <w:rFonts w:asciiTheme="majorBidi" w:hAnsiTheme="majorBidi" w:cstheme="majorBidi"/>
          <w:i/>
          <w:iCs/>
          <w:sz w:val="24"/>
          <w:szCs w:val="24"/>
        </w:rPr>
      </w:pPr>
      <w:r w:rsidRPr="00E154E7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9D0953" w:rsidRPr="00E154E7" w:rsidRDefault="009D0953" w:rsidP="009D0953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E154E7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9D09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Nr XXV/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9 marca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21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udzielenia pomocy finansowej w formie dotacji celowej w wysokości                 24 687,93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na realizację dokumentacji projektowej 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zadania pn. „Rozbudowa drogi powiatowej nr 1140N DW 509 – Wilkowo – Sierpin – Przezmark – Komorowo Żuławskie – Nowa </w:t>
      </w:r>
      <w:proofErr w:type="spellStart"/>
      <w:r w:rsidR="00AF4F21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, na odcinku DW 509-Komorowo Żuławskie o dł. </w:t>
      </w:r>
      <w:r w:rsidR="009445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8 km”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B55F71" w:rsidRPr="004B5219">
        <w:rPr>
          <w:rFonts w:ascii="Times New Roman" w:hAnsi="Times New Roman" w:cs="Times New Roman"/>
          <w:bCs/>
          <w:sz w:val="24"/>
          <w:szCs w:val="24"/>
        </w:rPr>
        <w:t>realizacji dokumentacji projektowej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5D3872">
        <w:rPr>
          <w:rFonts w:ascii="Times New Roman" w:hAnsi="Times New Roman" w:cs="Times New Roman"/>
          <w:sz w:val="24"/>
          <w:szCs w:val="24"/>
        </w:rPr>
        <w:t xml:space="preserve"> w wysokości 50% kosztów,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2017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953" w:rsidRPr="00E154E7" w:rsidRDefault="009D0953" w:rsidP="009D0953">
      <w:pPr>
        <w:ind w:firstLine="6096"/>
        <w:rPr>
          <w:rFonts w:asciiTheme="majorBidi" w:hAnsiTheme="majorBidi" w:cstheme="majorBidi"/>
          <w:i/>
          <w:iCs/>
          <w:sz w:val="24"/>
          <w:szCs w:val="24"/>
        </w:rPr>
      </w:pPr>
      <w:r w:rsidRPr="00E154E7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9D0953" w:rsidRPr="00E154E7" w:rsidRDefault="009D0953" w:rsidP="009D0953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E154E7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0953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2017-02-28T11:22:00Z</cp:lastPrinted>
  <dcterms:created xsi:type="dcterms:W3CDTF">2017-03-01T09:13:00Z</dcterms:created>
  <dcterms:modified xsi:type="dcterms:W3CDTF">2017-03-15T10:14:00Z</dcterms:modified>
</cp:coreProperties>
</file>