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5" w:rsidRDefault="00FB1EB5" w:rsidP="00FB1E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1EB5" w:rsidRPr="003650C1" w:rsidRDefault="00A055AB" w:rsidP="00FB1E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FB1EB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1EB5">
        <w:rPr>
          <w:rFonts w:asciiTheme="majorBidi" w:hAnsiTheme="majorBidi" w:cstheme="majorBidi"/>
          <w:b/>
          <w:bCs/>
          <w:sz w:val="24"/>
          <w:szCs w:val="24"/>
        </w:rPr>
        <w:t>Uchwała Nr XXI/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115 </w:t>
      </w:r>
      <w:r w:rsidR="00FB1EB5" w:rsidRPr="003650C1">
        <w:rPr>
          <w:rFonts w:asciiTheme="majorBidi" w:hAnsiTheme="majorBidi" w:cstheme="majorBidi"/>
          <w:b/>
          <w:bCs/>
          <w:sz w:val="24"/>
          <w:szCs w:val="24"/>
        </w:rPr>
        <w:t>/2016</w:t>
      </w:r>
    </w:p>
    <w:p w:rsidR="00FB1EB5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0C1">
        <w:rPr>
          <w:rFonts w:asciiTheme="majorBidi" w:hAnsiTheme="majorBidi" w:cstheme="majorBidi"/>
          <w:b/>
          <w:bCs/>
          <w:sz w:val="24"/>
          <w:szCs w:val="24"/>
        </w:rPr>
        <w:t xml:space="preserve">Rady Gminy </w:t>
      </w:r>
      <w:r>
        <w:rPr>
          <w:rFonts w:asciiTheme="majorBidi" w:hAnsiTheme="majorBidi" w:cstheme="majorBidi"/>
          <w:b/>
          <w:bCs/>
          <w:sz w:val="24"/>
          <w:szCs w:val="24"/>
        </w:rPr>
        <w:t>Milejewo</w:t>
      </w:r>
    </w:p>
    <w:p w:rsidR="00FB1EB5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0C1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A055AB">
        <w:rPr>
          <w:rFonts w:asciiTheme="majorBidi" w:hAnsiTheme="majorBidi" w:cstheme="majorBidi"/>
          <w:b/>
          <w:bCs/>
          <w:sz w:val="24"/>
          <w:szCs w:val="24"/>
        </w:rPr>
        <w:t xml:space="preserve"> 10 listopada 2016 roku</w:t>
      </w:r>
    </w:p>
    <w:p w:rsidR="00FB1EB5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1EB5" w:rsidRPr="003650C1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650C1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zaopiniowania wniosku Regionalnej Dyrekcji Lasów Państwowych w Gdańsku o uznanie za </w:t>
      </w:r>
      <w:r w:rsidRPr="003650C1">
        <w:rPr>
          <w:rFonts w:asciiTheme="majorBidi" w:hAnsiTheme="majorBidi" w:cstheme="majorBidi"/>
          <w:b/>
          <w:bCs/>
          <w:sz w:val="24"/>
          <w:szCs w:val="24"/>
        </w:rPr>
        <w:t>ochronne lasów położo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nych na terenie Gminy Milejewo, a </w:t>
      </w:r>
      <w:r w:rsidRPr="003650C1">
        <w:rPr>
          <w:rFonts w:asciiTheme="majorBidi" w:hAnsiTheme="majorBidi" w:cstheme="majorBidi"/>
          <w:b/>
          <w:bCs/>
          <w:sz w:val="24"/>
          <w:szCs w:val="24"/>
        </w:rPr>
        <w:t>będących w zarządzie Nadleśnictwa Elbląg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0C1">
        <w:rPr>
          <w:rFonts w:asciiTheme="majorBidi" w:hAnsiTheme="majorBidi" w:cstheme="majorBidi"/>
          <w:sz w:val="24"/>
          <w:szCs w:val="24"/>
        </w:rPr>
        <w:t>Na podstawie art. 18 ust. 2 pkt 15 ustawy z dnia 8 marca 1990r. o samorządzie gminnym (Dz.U. z 2016r., poz</w:t>
      </w:r>
      <w:r>
        <w:rPr>
          <w:rFonts w:asciiTheme="majorBidi" w:hAnsiTheme="majorBidi" w:cstheme="majorBidi"/>
          <w:sz w:val="24"/>
          <w:szCs w:val="24"/>
        </w:rPr>
        <w:t>. 446 ze</w:t>
      </w:r>
      <w:r w:rsidRPr="003650C1">
        <w:rPr>
          <w:rFonts w:asciiTheme="majorBidi" w:hAnsiTheme="majorBidi" w:cstheme="majorBidi"/>
          <w:sz w:val="24"/>
          <w:szCs w:val="24"/>
        </w:rPr>
        <w:t xml:space="preserve"> zm.</w:t>
      </w:r>
      <w:r>
        <w:rPr>
          <w:rFonts w:asciiTheme="majorBidi" w:hAnsiTheme="majorBidi" w:cstheme="majorBidi"/>
          <w:sz w:val="24"/>
          <w:szCs w:val="24"/>
        </w:rPr>
        <w:t>) w związku z art.</w:t>
      </w:r>
      <w:r w:rsidRPr="003650C1">
        <w:rPr>
          <w:rFonts w:asciiTheme="majorBidi" w:hAnsiTheme="majorBidi" w:cstheme="majorBidi"/>
          <w:sz w:val="24"/>
          <w:szCs w:val="24"/>
        </w:rPr>
        <w:t xml:space="preserve"> 16 ust.</w:t>
      </w:r>
      <w:r>
        <w:rPr>
          <w:rFonts w:asciiTheme="majorBidi" w:hAnsiTheme="majorBidi" w:cstheme="majorBidi"/>
          <w:sz w:val="24"/>
          <w:szCs w:val="24"/>
        </w:rPr>
        <w:t xml:space="preserve">1 i </w:t>
      </w:r>
      <w:r w:rsidRPr="003650C1">
        <w:rPr>
          <w:rFonts w:asciiTheme="majorBidi" w:hAnsiTheme="majorBidi" w:cstheme="majorBidi"/>
          <w:sz w:val="24"/>
          <w:szCs w:val="24"/>
        </w:rPr>
        <w:t xml:space="preserve">2 ustawy z dnia 28 września 1991r. o lasach (Dz.U. </w:t>
      </w:r>
      <w:r>
        <w:rPr>
          <w:rFonts w:asciiTheme="majorBidi" w:hAnsiTheme="majorBidi" w:cstheme="majorBidi"/>
          <w:sz w:val="24"/>
          <w:szCs w:val="24"/>
        </w:rPr>
        <w:t>z 2015r., poz. 2100 ze zm.) Rada Gminy Milejewo uchwala, co następuje: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55AB">
        <w:rPr>
          <w:rFonts w:asciiTheme="majorBidi" w:hAnsiTheme="majorBidi" w:cstheme="majorBidi"/>
          <w:b/>
          <w:bCs/>
          <w:sz w:val="24"/>
          <w:szCs w:val="24"/>
        </w:rPr>
        <w:t>§1. 1.</w:t>
      </w:r>
      <w:r>
        <w:rPr>
          <w:rFonts w:asciiTheme="majorBidi" w:hAnsiTheme="majorBidi" w:cstheme="majorBidi"/>
          <w:sz w:val="24"/>
          <w:szCs w:val="24"/>
        </w:rPr>
        <w:t xml:space="preserve"> Opiniuje się pozytywnie wniosek Regionalnej Dyrekcji Lasów Państwowych w Gdańsku przekazany pismem z dnia 23 września 2016r., (znak sprawy: ZS.6002.1.2016.KR) o  uznanie za ochronne lasów o powierzchni 115,51 ha, położonych na terenie Gminy Milejewo, a będących w zarządzie Nadleśnictwa Elbląg. 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55AB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Wykaz lasów wnioskowanych o uznanie za ochronne stanowi załącznik nr 1 do uchwały.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55AB">
        <w:rPr>
          <w:rFonts w:asciiTheme="majorBidi" w:hAnsiTheme="majorBidi" w:cstheme="majorBidi"/>
          <w:b/>
          <w:bCs/>
          <w:sz w:val="24"/>
          <w:szCs w:val="24"/>
        </w:rPr>
        <w:t>§2.</w:t>
      </w:r>
      <w:r>
        <w:rPr>
          <w:rFonts w:asciiTheme="majorBidi" w:hAnsiTheme="majorBidi" w:cstheme="majorBidi"/>
          <w:sz w:val="24"/>
          <w:szCs w:val="24"/>
        </w:rPr>
        <w:t xml:space="preserve"> Wykonanie uchwały powierza się Wójtowi Gminy Milejewo.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55AB">
        <w:rPr>
          <w:rFonts w:asciiTheme="majorBidi" w:hAnsiTheme="majorBidi" w:cstheme="majorBidi"/>
          <w:b/>
          <w:bCs/>
          <w:sz w:val="24"/>
          <w:szCs w:val="24"/>
        </w:rPr>
        <w:t>§3.</w:t>
      </w:r>
      <w:r>
        <w:rPr>
          <w:rFonts w:asciiTheme="majorBidi" w:hAnsiTheme="majorBidi" w:cstheme="majorBidi"/>
          <w:sz w:val="24"/>
          <w:szCs w:val="24"/>
        </w:rPr>
        <w:t xml:space="preserve">Uchwała wchodzi w życie z dniem podjęcia. 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051E" w:rsidRDefault="004B051E" w:rsidP="004B051E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4B051E" w:rsidRDefault="004B051E" w:rsidP="004B051E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Tomasz Kwietniewski</w:t>
      </w:r>
    </w:p>
    <w:p w:rsidR="00FB1EB5" w:rsidRDefault="00FB1EB5" w:rsidP="004B051E">
      <w:pPr>
        <w:tabs>
          <w:tab w:val="left" w:pos="505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4B051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1EB5" w:rsidRPr="003650C1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404E">
        <w:rPr>
          <w:rFonts w:asciiTheme="majorBidi" w:hAnsiTheme="majorBidi" w:cstheme="majorBidi"/>
          <w:b/>
          <w:bCs/>
          <w:sz w:val="24"/>
          <w:szCs w:val="24"/>
        </w:rPr>
        <w:lastRenderedPageBreak/>
        <w:t>Uzasadnienie 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Uchwały</w:t>
      </w:r>
      <w:r w:rsidRPr="003650C1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>
        <w:rPr>
          <w:rFonts w:asciiTheme="majorBidi" w:hAnsiTheme="majorBidi" w:cstheme="majorBidi"/>
          <w:b/>
          <w:bCs/>
          <w:sz w:val="24"/>
          <w:szCs w:val="24"/>
        </w:rPr>
        <w:t>XXI/</w:t>
      </w:r>
      <w:r w:rsidR="00A055AB">
        <w:rPr>
          <w:rFonts w:asciiTheme="majorBidi" w:hAnsiTheme="majorBidi" w:cstheme="majorBidi"/>
          <w:b/>
          <w:bCs/>
          <w:sz w:val="24"/>
          <w:szCs w:val="24"/>
        </w:rPr>
        <w:t xml:space="preserve"> 115 </w:t>
      </w:r>
      <w:r w:rsidRPr="003650C1">
        <w:rPr>
          <w:rFonts w:asciiTheme="majorBidi" w:hAnsiTheme="majorBidi" w:cstheme="majorBidi"/>
          <w:b/>
          <w:bCs/>
          <w:sz w:val="24"/>
          <w:szCs w:val="24"/>
        </w:rPr>
        <w:t>/2016</w:t>
      </w:r>
    </w:p>
    <w:p w:rsidR="00FB1EB5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0C1">
        <w:rPr>
          <w:rFonts w:asciiTheme="majorBidi" w:hAnsiTheme="majorBidi" w:cstheme="majorBidi"/>
          <w:b/>
          <w:bCs/>
          <w:sz w:val="24"/>
          <w:szCs w:val="24"/>
        </w:rPr>
        <w:t xml:space="preserve">Rady Gminy </w:t>
      </w:r>
      <w:r>
        <w:rPr>
          <w:rFonts w:asciiTheme="majorBidi" w:hAnsiTheme="majorBidi" w:cstheme="majorBidi"/>
          <w:b/>
          <w:bCs/>
          <w:sz w:val="24"/>
          <w:szCs w:val="24"/>
        </w:rPr>
        <w:t>Milejewo</w:t>
      </w:r>
    </w:p>
    <w:p w:rsidR="00FB1EB5" w:rsidRDefault="00FB1EB5" w:rsidP="00FB1EB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0C1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A055AB">
        <w:rPr>
          <w:rFonts w:asciiTheme="majorBidi" w:hAnsiTheme="majorBidi" w:cstheme="majorBidi"/>
          <w:b/>
          <w:bCs/>
          <w:sz w:val="24"/>
          <w:szCs w:val="24"/>
        </w:rPr>
        <w:t xml:space="preserve"> 10 listopada 2016 roku</w:t>
      </w:r>
    </w:p>
    <w:p w:rsidR="00FB1EB5" w:rsidRDefault="00FB1EB5" w:rsidP="00FB1EB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EB5" w:rsidRDefault="00FB1EB5" w:rsidP="00FB1EB5">
      <w:pPr>
        <w:spacing w:before="100" w:beforeAutospacing="1" w:after="100" w:afterAutospacing="1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</w:rPr>
        <w:t xml:space="preserve">Regionalna Dyrekcja Lasów Państwowych w Gdańsku pismem </w:t>
      </w:r>
      <w:proofErr w:type="spellStart"/>
      <w:r>
        <w:rPr>
          <w:rFonts w:asciiTheme="majorBidi" w:hAnsiTheme="majorBidi" w:cstheme="majorBidi"/>
          <w:sz w:val="24"/>
          <w:szCs w:val="24"/>
        </w:rPr>
        <w:t>zn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spr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ZS.6002.1.2016 KR z dnia 23 września 2016r. (doręczonym dnia 29 września 2016r.) zwróciła się z prośbą  o wyrażenie opinii w sprawie wniosku o uznanie lasów ochronnych w Nadleśnictwie Elbląg. Wnioskowane lasy </w:t>
      </w:r>
      <w:r w:rsidRPr="00DB7D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 powierzchni 115,51 ha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położone są</w:t>
      </w:r>
      <w:r w:rsidRPr="0006404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w granicach Gminy Milejewo</w:t>
      </w:r>
      <w:r w:rsidRPr="00DB7D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: w obrębie leśnym Elbląg w oddziale 217,252,253,309,310,311,318,347,350,354,358,370,370A,395,401;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oraz </w:t>
      </w:r>
      <w:r w:rsidRPr="00DB7D9D">
        <w:rPr>
          <w:rFonts w:asciiTheme="majorBidi" w:eastAsia="Times New Roman" w:hAnsiTheme="majorBidi" w:cstheme="majorBidi"/>
          <w:sz w:val="24"/>
          <w:szCs w:val="24"/>
          <w:lang w:eastAsia="pl-PL"/>
        </w:rPr>
        <w:t>w obrębie leśnym Kadyny w oddzial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e 212,215,80,85,86,89,91,91A,94.</w:t>
      </w:r>
    </w:p>
    <w:p w:rsidR="00FB1EB5" w:rsidRDefault="00FB1EB5" w:rsidP="00FB1EB5">
      <w:pPr>
        <w:spacing w:before="100" w:beforeAutospacing="1" w:after="100" w:afterAutospacing="1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Zgodnie z art. 16 ust. 1 i 2 ustawy z dnia 28 września 1991 roku o lasach (</w:t>
      </w:r>
      <w:r w:rsidRPr="003650C1">
        <w:rPr>
          <w:rFonts w:asciiTheme="majorBidi" w:hAnsiTheme="majorBidi" w:cstheme="majorBidi"/>
          <w:sz w:val="24"/>
          <w:szCs w:val="24"/>
        </w:rPr>
        <w:t xml:space="preserve">Dz.U. </w:t>
      </w:r>
      <w:r>
        <w:rPr>
          <w:rFonts w:asciiTheme="majorBidi" w:hAnsiTheme="majorBidi" w:cstheme="majorBidi"/>
          <w:sz w:val="24"/>
          <w:szCs w:val="24"/>
        </w:rPr>
        <w:t>z 2015r., poz. 2100 ze zm.) Rada Gminy opiniuje wniosek Dyrektora Generalnego, w odniesieniu do lasów stanowiących własność Skarbu Państwa, w terminie dwóch miesięcy od dnia otrzymania wystąpienia w sprawie wyrażenia opinii w zakresie uznania lasu za ochronny lub pozbawia go tego charakteru. Ponadto zgodnie z art. 18 ust.2 pkt 15</w:t>
      </w:r>
      <w:r w:rsidRPr="003650C1">
        <w:rPr>
          <w:rFonts w:asciiTheme="majorBidi" w:hAnsiTheme="majorBidi" w:cstheme="majorBidi"/>
          <w:sz w:val="24"/>
          <w:szCs w:val="24"/>
        </w:rPr>
        <w:t xml:space="preserve"> ustawy z dnia 8 marca 1990r. o samorządzie gminnym (Dz.U. z 2016r., poz</w:t>
      </w:r>
      <w:r>
        <w:rPr>
          <w:rFonts w:asciiTheme="majorBidi" w:hAnsiTheme="majorBidi" w:cstheme="majorBidi"/>
          <w:sz w:val="24"/>
          <w:szCs w:val="24"/>
        </w:rPr>
        <w:t>. 446 ze</w:t>
      </w:r>
      <w:r w:rsidRPr="003650C1">
        <w:rPr>
          <w:rFonts w:asciiTheme="majorBidi" w:hAnsiTheme="majorBidi" w:cstheme="majorBidi"/>
          <w:sz w:val="24"/>
          <w:szCs w:val="24"/>
        </w:rPr>
        <w:t xml:space="preserve"> zm.</w:t>
      </w:r>
      <w:r>
        <w:rPr>
          <w:rFonts w:asciiTheme="majorBidi" w:hAnsiTheme="majorBidi" w:cstheme="majorBidi"/>
          <w:sz w:val="24"/>
          <w:szCs w:val="24"/>
        </w:rPr>
        <w:t xml:space="preserve">) do wyłącznej właściwości Rady Gminy należy stanowienie w innych sprawach zastrzeżonych ustawami. </w:t>
      </w:r>
    </w:p>
    <w:p w:rsidR="00FB1EB5" w:rsidRDefault="00FB1EB5" w:rsidP="009E043E">
      <w:pPr>
        <w:spacing w:before="100" w:beforeAutospacing="1" w:after="100" w:afterAutospacing="1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Wnioskowane przez Dyrektora Regionalnej Dyrekcji Lasów Państwowych w Gdańsku lasy  stanowią cenne fragmenty rodzimej przyrody, będące w zasięgu obszarów programu Natura 2000, mające znaczenie dla wspólnoty. Lasy chroniące glebę na stromych zboczach jarów, wąwozów i wzgórz oraz lasy chroniące zasoby wód. Celem uznania ww. lasów za ochronne, według wniosku jest  ochrona i poprawa warunków środowiska naturalnego. Gospodarka leśna na tych terenach nastawiona jest przede wszystkim na spełnienie przez te lasy różnorodnych funkcji środowiskowo – twórczych  i społecznych. Uznanie lasu za ochronny powinno leżeć również w szeroko rozumianym interesie społeczności lokalnej. </w:t>
      </w:r>
    </w:p>
    <w:p w:rsidR="00FB1EB5" w:rsidRDefault="00397948" w:rsidP="00397948">
      <w:pPr>
        <w:spacing w:before="100" w:beforeAutospacing="1" w:after="100" w:afterAutospacing="1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Wnioskowane </w:t>
      </w:r>
      <w:r w:rsidR="00FB1EB5">
        <w:rPr>
          <w:rFonts w:asciiTheme="majorBidi" w:hAnsiTheme="majorBidi" w:cstheme="majorBidi"/>
          <w:sz w:val="24"/>
          <w:szCs w:val="24"/>
        </w:rPr>
        <w:t>o uznanie za ochronne działki leśne są w zarządzie Nadleśnictwa Elbląg oraz leżą na terenie Gminy Milejewo</w:t>
      </w:r>
      <w:r>
        <w:rPr>
          <w:rFonts w:asciiTheme="majorBidi" w:hAnsiTheme="majorBidi" w:cstheme="majorBidi"/>
          <w:sz w:val="24"/>
          <w:szCs w:val="24"/>
        </w:rPr>
        <w:t xml:space="preserve"> i stanowią własność Skarbu Państwa</w:t>
      </w:r>
      <w:r w:rsidR="00FB1EB5">
        <w:rPr>
          <w:rFonts w:asciiTheme="majorBidi" w:hAnsiTheme="majorBidi" w:cstheme="majorBidi"/>
          <w:sz w:val="24"/>
          <w:szCs w:val="24"/>
        </w:rPr>
        <w:t xml:space="preserve">. Całkowita powierzchnia tych użytków leśnych stanowi 115,51 ha, są to głównie lasy chroniące środowisko przyrodnicze w odległości do 10 km od granic administracyjnych Miasta Elbląg, oraz lasy chroniące zasoby wód – ochrona siedlisk wilgotnych i bagiennych. </w:t>
      </w:r>
    </w:p>
    <w:p w:rsidR="00FB1EB5" w:rsidRDefault="00FB1EB5" w:rsidP="00397948">
      <w:pPr>
        <w:spacing w:before="100" w:beforeAutospacing="1" w:after="100" w:afterAutospacing="1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Uznanie za ochronne </w:t>
      </w:r>
      <w:r w:rsidR="00397948">
        <w:rPr>
          <w:rFonts w:asciiTheme="majorBidi" w:hAnsiTheme="majorBidi" w:cstheme="majorBidi"/>
          <w:sz w:val="24"/>
          <w:szCs w:val="24"/>
        </w:rPr>
        <w:t>powyższych</w:t>
      </w:r>
      <w:r>
        <w:rPr>
          <w:rFonts w:asciiTheme="majorBidi" w:hAnsiTheme="majorBidi" w:cstheme="majorBidi"/>
          <w:sz w:val="24"/>
          <w:szCs w:val="24"/>
        </w:rPr>
        <w:t xml:space="preserve"> lasów dla Gminy Milejewo nie przyniesie negatywnych skutków finansowych, ponieważ nie wpłynie na zmniejszenie stawki podatku leśnego. </w:t>
      </w:r>
    </w:p>
    <w:p w:rsidR="00FB1EB5" w:rsidRDefault="00FB1EB5" w:rsidP="00FB1EB5">
      <w:pPr>
        <w:spacing w:before="100" w:beforeAutospacing="1" w:after="100" w:afterAutospacing="1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z powyższym podjęcie uchwały wyrażającej pozytywną opinię Rady Gminy Milejewo w przedmiotowej sprawie uznaje się za zasadne. </w:t>
      </w:r>
    </w:p>
    <w:p w:rsidR="004B051E" w:rsidRDefault="004B051E" w:rsidP="004B051E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FB1EB5" w:rsidRPr="004B051E" w:rsidRDefault="004B051E" w:rsidP="00B3237D">
      <w:pPr>
        <w:tabs>
          <w:tab w:val="left" w:pos="8505"/>
        </w:tabs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Tomasz Kwietniewski</w:t>
      </w:r>
      <w:bookmarkStart w:id="0" w:name="_GoBack"/>
      <w:bookmarkEnd w:id="0"/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97948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051E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08DA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43E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55AB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37D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5E35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2E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1EB5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2016-11-10T14:11:00Z</cp:lastPrinted>
  <dcterms:created xsi:type="dcterms:W3CDTF">2016-11-10T14:11:00Z</dcterms:created>
  <dcterms:modified xsi:type="dcterms:W3CDTF">2016-11-15T09:45:00Z</dcterms:modified>
</cp:coreProperties>
</file>